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7BD56" w14:textId="77777777" w:rsidR="00E5382E" w:rsidRPr="00E5382E" w:rsidRDefault="00E5382E" w:rsidP="00E5382E">
      <w:pPr>
        <w:shd w:val="clear" w:color="auto" w:fill="FFFFFF"/>
        <w:spacing w:line="330" w:lineRule="atLeast"/>
        <w:rPr>
          <w:rFonts w:ascii="Times New Roman" w:hAnsi="Times New Roman" w:cs="Times New Roman"/>
          <w:sz w:val="24"/>
          <w:szCs w:val="24"/>
        </w:rPr>
      </w:pPr>
      <w:bookmarkStart w:id="0" w:name="_GoBack"/>
      <w:bookmarkEnd w:id="0"/>
      <w:r w:rsidRPr="00E5382E">
        <w:rPr>
          <w:rFonts w:ascii="Times New Roman" w:eastAsia="Times New Roman" w:hAnsi="Times New Roman" w:cs="Times New Roman"/>
          <w:color w:val="555555"/>
          <w:sz w:val="24"/>
          <w:szCs w:val="24"/>
          <w:lang w:eastAsia="ru-RU"/>
        </w:rPr>
        <w:t xml:space="preserve">                                         </w:t>
      </w:r>
      <w:r w:rsidRPr="00E5382E">
        <w:rPr>
          <w:rFonts w:ascii="Times New Roman" w:hAnsi="Times New Roman" w:cs="Times New Roman"/>
          <w:b/>
          <w:sz w:val="24"/>
          <w:szCs w:val="24"/>
        </w:rPr>
        <w:t>Обеспечение методическими материалами и средствами обучения и воспитания.</w:t>
      </w:r>
      <w:r w:rsidRPr="00E5382E">
        <w:rPr>
          <w:rFonts w:ascii="Times New Roman" w:hAnsi="Times New Roman" w:cs="Times New Roman"/>
          <w:sz w:val="24"/>
          <w:szCs w:val="24"/>
        </w:rPr>
        <w:t xml:space="preserve">     </w:t>
      </w:r>
    </w:p>
    <w:p w14:paraId="76E78C5E" w14:textId="77777777" w:rsidR="00E5382E" w:rsidRPr="00E5382E" w:rsidRDefault="00E5382E" w:rsidP="00E5382E">
      <w:pPr>
        <w:shd w:val="clear" w:color="auto" w:fill="FFFFFF"/>
        <w:spacing w:line="330" w:lineRule="atLeast"/>
        <w:rPr>
          <w:rFonts w:ascii="Times New Roman" w:hAnsi="Times New Roman" w:cs="Times New Roman"/>
          <w:sz w:val="24"/>
          <w:szCs w:val="24"/>
        </w:rPr>
      </w:pPr>
      <w:r w:rsidRPr="00E5382E">
        <w:rPr>
          <w:rFonts w:ascii="Times New Roman" w:hAnsi="Times New Roman" w:cs="Times New Roman"/>
          <w:sz w:val="24"/>
          <w:szCs w:val="24"/>
        </w:rPr>
        <w:t xml:space="preserve">                  Для эффективной организации образовательного процесса и успешной реализации Программы в ДОО предусмотрено следующее обеспечение методическими материала, средствами обучения и воспитания:</w:t>
      </w:r>
    </w:p>
    <w:tbl>
      <w:tblPr>
        <w:tblStyle w:val="a3"/>
        <w:tblW w:w="14786" w:type="dxa"/>
        <w:tblLayout w:type="fixed"/>
        <w:tblLook w:val="04A0" w:firstRow="1" w:lastRow="0" w:firstColumn="1" w:lastColumn="0" w:noHBand="0" w:noVBand="1"/>
      </w:tblPr>
      <w:tblGrid>
        <w:gridCol w:w="675"/>
        <w:gridCol w:w="2410"/>
        <w:gridCol w:w="9923"/>
        <w:gridCol w:w="1778"/>
      </w:tblGrid>
      <w:tr w:rsidR="00E5382E" w:rsidRPr="00E5382E" w14:paraId="2C806E95" w14:textId="77777777" w:rsidTr="00E5382E">
        <w:tc>
          <w:tcPr>
            <w:tcW w:w="675" w:type="dxa"/>
          </w:tcPr>
          <w:p w14:paraId="2C00E35E" w14:textId="77777777" w:rsidR="00E5382E" w:rsidRPr="00E5382E" w:rsidRDefault="00E5382E" w:rsidP="00E92168">
            <w:pPr>
              <w:spacing w:line="330" w:lineRule="atLeast"/>
              <w:rPr>
                <w:rFonts w:ascii="Times New Roman" w:hAnsi="Times New Roman" w:cs="Times New Roman"/>
                <w:sz w:val="24"/>
                <w:szCs w:val="24"/>
              </w:rPr>
            </w:pPr>
            <w:r w:rsidRPr="00E5382E">
              <w:rPr>
                <w:rFonts w:ascii="Times New Roman" w:hAnsi="Times New Roman" w:cs="Times New Roman"/>
                <w:sz w:val="24"/>
                <w:szCs w:val="24"/>
              </w:rPr>
              <w:t>№ п/п</w:t>
            </w:r>
          </w:p>
        </w:tc>
        <w:tc>
          <w:tcPr>
            <w:tcW w:w="2410" w:type="dxa"/>
          </w:tcPr>
          <w:p w14:paraId="391F524F" w14:textId="77777777" w:rsidR="00E5382E" w:rsidRPr="00E5382E" w:rsidRDefault="00E5382E" w:rsidP="00E92168">
            <w:pPr>
              <w:spacing w:line="330" w:lineRule="atLeast"/>
              <w:rPr>
                <w:rFonts w:ascii="Times New Roman" w:hAnsi="Times New Roman" w:cs="Times New Roman"/>
                <w:sz w:val="24"/>
                <w:szCs w:val="24"/>
              </w:rPr>
            </w:pPr>
            <w:r w:rsidRPr="00E5382E">
              <w:rPr>
                <w:rFonts w:ascii="Times New Roman" w:hAnsi="Times New Roman" w:cs="Times New Roman"/>
                <w:sz w:val="24"/>
                <w:szCs w:val="24"/>
              </w:rPr>
              <w:t>Наименование образовательной программы, в том числе профессии, специальности, уровень образования (при наличии) (с указанием наименований предметов, курсов, дисциплин (модулей) в соответствии с учебным планом по каждой заявленной образовательной программе)</w:t>
            </w:r>
          </w:p>
        </w:tc>
        <w:tc>
          <w:tcPr>
            <w:tcW w:w="9923" w:type="dxa"/>
          </w:tcPr>
          <w:p w14:paraId="01A56D48" w14:textId="77777777" w:rsidR="00E5382E" w:rsidRPr="00E5382E" w:rsidRDefault="00E5382E" w:rsidP="00E92168">
            <w:pPr>
              <w:spacing w:line="330" w:lineRule="atLeast"/>
              <w:rPr>
                <w:rFonts w:ascii="Times New Roman" w:hAnsi="Times New Roman" w:cs="Times New Roman"/>
                <w:sz w:val="24"/>
                <w:szCs w:val="24"/>
              </w:rPr>
            </w:pPr>
            <w:r w:rsidRPr="00E5382E">
              <w:rPr>
                <w:rFonts w:ascii="Times New Roman" w:hAnsi="Times New Roman" w:cs="Times New Roman"/>
                <w:sz w:val="24"/>
                <w:szCs w:val="24"/>
              </w:rPr>
              <w:t>Автор, название, год издания учебного, учебно-методического издания и (или) наименование электронного образовательного, информационного ресурса (группы электронных образовательных, информационных ресурсов)</w:t>
            </w:r>
          </w:p>
        </w:tc>
        <w:tc>
          <w:tcPr>
            <w:tcW w:w="1778" w:type="dxa"/>
          </w:tcPr>
          <w:p w14:paraId="425E08B2" w14:textId="77777777" w:rsidR="00E5382E" w:rsidRPr="00E5382E" w:rsidRDefault="00E5382E" w:rsidP="00E92168">
            <w:pPr>
              <w:spacing w:line="330" w:lineRule="atLeast"/>
              <w:rPr>
                <w:rFonts w:ascii="Times New Roman" w:hAnsi="Times New Roman" w:cs="Times New Roman"/>
                <w:sz w:val="24"/>
                <w:szCs w:val="24"/>
              </w:rPr>
            </w:pPr>
            <w:r w:rsidRPr="00E5382E">
              <w:rPr>
                <w:rFonts w:ascii="Times New Roman" w:hAnsi="Times New Roman" w:cs="Times New Roman"/>
                <w:sz w:val="24"/>
                <w:szCs w:val="24"/>
              </w:rPr>
              <w:t>Вид образовательного и информационного ресурса (печатный / электронный)</w:t>
            </w:r>
          </w:p>
        </w:tc>
      </w:tr>
      <w:tr w:rsidR="00E5382E" w:rsidRPr="00E5382E" w14:paraId="7CA3B888" w14:textId="77777777" w:rsidTr="00E5382E">
        <w:tc>
          <w:tcPr>
            <w:tcW w:w="675" w:type="dxa"/>
          </w:tcPr>
          <w:p w14:paraId="561F07DE" w14:textId="77777777" w:rsidR="00E5382E" w:rsidRPr="00E5382E" w:rsidRDefault="00E5382E" w:rsidP="00E92168">
            <w:pPr>
              <w:spacing w:line="330" w:lineRule="atLeast"/>
              <w:rPr>
                <w:rFonts w:ascii="Times New Roman" w:hAnsi="Times New Roman" w:cs="Times New Roman"/>
                <w:sz w:val="24"/>
                <w:szCs w:val="24"/>
              </w:rPr>
            </w:pPr>
            <w:r w:rsidRPr="00E5382E">
              <w:rPr>
                <w:rFonts w:ascii="Times New Roman" w:hAnsi="Times New Roman" w:cs="Times New Roman"/>
                <w:sz w:val="24"/>
                <w:szCs w:val="24"/>
              </w:rPr>
              <w:t>1</w:t>
            </w:r>
          </w:p>
        </w:tc>
        <w:tc>
          <w:tcPr>
            <w:tcW w:w="2410" w:type="dxa"/>
          </w:tcPr>
          <w:p w14:paraId="7F7DC342" w14:textId="77777777" w:rsidR="00E5382E" w:rsidRPr="00E5382E" w:rsidRDefault="00E5382E" w:rsidP="00E92168">
            <w:pPr>
              <w:spacing w:line="330" w:lineRule="atLeast"/>
              <w:rPr>
                <w:rFonts w:ascii="Times New Roman" w:hAnsi="Times New Roman" w:cs="Times New Roman"/>
                <w:sz w:val="24"/>
                <w:szCs w:val="24"/>
              </w:rPr>
            </w:pPr>
            <w:r w:rsidRPr="00E5382E">
              <w:rPr>
                <w:rFonts w:ascii="Times New Roman" w:hAnsi="Times New Roman" w:cs="Times New Roman"/>
                <w:sz w:val="24"/>
                <w:szCs w:val="24"/>
              </w:rPr>
              <w:t>2</w:t>
            </w:r>
          </w:p>
        </w:tc>
        <w:tc>
          <w:tcPr>
            <w:tcW w:w="9923" w:type="dxa"/>
          </w:tcPr>
          <w:p w14:paraId="16B8C599" w14:textId="77777777" w:rsidR="00E5382E" w:rsidRPr="00E5382E" w:rsidRDefault="00E5382E" w:rsidP="00E92168">
            <w:pPr>
              <w:spacing w:line="330" w:lineRule="atLeast"/>
              <w:rPr>
                <w:rFonts w:ascii="Times New Roman" w:hAnsi="Times New Roman" w:cs="Times New Roman"/>
                <w:sz w:val="24"/>
                <w:szCs w:val="24"/>
              </w:rPr>
            </w:pPr>
            <w:r w:rsidRPr="00E5382E">
              <w:rPr>
                <w:rFonts w:ascii="Times New Roman" w:hAnsi="Times New Roman" w:cs="Times New Roman"/>
                <w:sz w:val="24"/>
                <w:szCs w:val="24"/>
              </w:rPr>
              <w:t>3</w:t>
            </w:r>
          </w:p>
        </w:tc>
        <w:tc>
          <w:tcPr>
            <w:tcW w:w="1778" w:type="dxa"/>
          </w:tcPr>
          <w:p w14:paraId="4981338E" w14:textId="77777777" w:rsidR="00E5382E" w:rsidRPr="00E5382E" w:rsidRDefault="00E5382E" w:rsidP="00E92168">
            <w:pPr>
              <w:spacing w:line="330" w:lineRule="atLeast"/>
              <w:rPr>
                <w:rFonts w:ascii="Times New Roman" w:hAnsi="Times New Roman" w:cs="Times New Roman"/>
                <w:sz w:val="24"/>
                <w:szCs w:val="24"/>
              </w:rPr>
            </w:pPr>
            <w:r w:rsidRPr="00E5382E">
              <w:rPr>
                <w:rFonts w:ascii="Times New Roman" w:hAnsi="Times New Roman" w:cs="Times New Roman"/>
                <w:sz w:val="24"/>
                <w:szCs w:val="24"/>
              </w:rPr>
              <w:t>4</w:t>
            </w:r>
          </w:p>
        </w:tc>
      </w:tr>
      <w:tr w:rsidR="00E5382E" w:rsidRPr="00E5382E" w14:paraId="5CB28834" w14:textId="77777777" w:rsidTr="00E5382E">
        <w:tc>
          <w:tcPr>
            <w:tcW w:w="675" w:type="dxa"/>
          </w:tcPr>
          <w:p w14:paraId="2FEB3377" w14:textId="77777777" w:rsidR="00E5382E" w:rsidRPr="00E5382E" w:rsidRDefault="00E5382E" w:rsidP="00E92168">
            <w:pPr>
              <w:spacing w:line="330" w:lineRule="atLeast"/>
              <w:rPr>
                <w:rFonts w:ascii="Times New Roman" w:hAnsi="Times New Roman" w:cs="Times New Roman"/>
                <w:sz w:val="24"/>
                <w:szCs w:val="24"/>
              </w:rPr>
            </w:pPr>
            <w:r w:rsidRPr="00E5382E">
              <w:rPr>
                <w:rFonts w:ascii="Times New Roman" w:hAnsi="Times New Roman" w:cs="Times New Roman"/>
                <w:sz w:val="24"/>
                <w:szCs w:val="24"/>
              </w:rPr>
              <w:t>1</w:t>
            </w:r>
          </w:p>
        </w:tc>
        <w:tc>
          <w:tcPr>
            <w:tcW w:w="2410" w:type="dxa"/>
          </w:tcPr>
          <w:p w14:paraId="6D223205" w14:textId="77777777" w:rsidR="00E5382E" w:rsidRPr="00E5382E" w:rsidRDefault="00E5382E" w:rsidP="00E92168">
            <w:pPr>
              <w:spacing w:line="330" w:lineRule="atLeast"/>
              <w:rPr>
                <w:rFonts w:ascii="Times New Roman" w:hAnsi="Times New Roman" w:cs="Times New Roman"/>
                <w:sz w:val="24"/>
                <w:szCs w:val="24"/>
              </w:rPr>
            </w:pPr>
            <w:r w:rsidRPr="00E5382E">
              <w:rPr>
                <w:rFonts w:ascii="Times New Roman" w:hAnsi="Times New Roman" w:cs="Times New Roman"/>
                <w:sz w:val="24"/>
                <w:szCs w:val="24"/>
              </w:rPr>
              <w:t xml:space="preserve">Основная общеобразовательная программа – образовательная </w:t>
            </w:r>
            <w:r w:rsidRPr="00E5382E">
              <w:rPr>
                <w:rFonts w:ascii="Times New Roman" w:hAnsi="Times New Roman" w:cs="Times New Roman"/>
                <w:sz w:val="24"/>
                <w:szCs w:val="24"/>
              </w:rPr>
              <w:lastRenderedPageBreak/>
              <w:t>программа дошкольного образования БМАОУ ООШ №30</w:t>
            </w:r>
          </w:p>
        </w:tc>
        <w:tc>
          <w:tcPr>
            <w:tcW w:w="9923" w:type="dxa"/>
          </w:tcPr>
          <w:p w14:paraId="53E5E932" w14:textId="77777777" w:rsidR="00E5382E" w:rsidRPr="00E5382E" w:rsidRDefault="00E5382E" w:rsidP="00E92168">
            <w:pPr>
              <w:spacing w:line="330" w:lineRule="atLeast"/>
              <w:rPr>
                <w:rFonts w:ascii="Times New Roman" w:hAnsi="Times New Roman" w:cs="Times New Roman"/>
                <w:sz w:val="24"/>
                <w:szCs w:val="24"/>
              </w:rPr>
            </w:pPr>
            <w:r w:rsidRPr="00E5382E">
              <w:rPr>
                <w:rFonts w:ascii="Times New Roman" w:hAnsi="Times New Roman" w:cs="Times New Roman"/>
                <w:sz w:val="24"/>
                <w:szCs w:val="24"/>
              </w:rPr>
              <w:lastRenderedPageBreak/>
              <w:t>Электронные образовательные ресурсы</w:t>
            </w:r>
          </w:p>
          <w:p w14:paraId="362FF4E9" w14:textId="77777777" w:rsidR="00E5382E" w:rsidRPr="00E5382E" w:rsidRDefault="00E5382E" w:rsidP="00E92168">
            <w:pPr>
              <w:spacing w:line="330" w:lineRule="atLeast"/>
              <w:rPr>
                <w:rFonts w:ascii="Times New Roman" w:hAnsi="Times New Roman" w:cs="Times New Roman"/>
                <w:sz w:val="24"/>
                <w:szCs w:val="24"/>
              </w:rPr>
            </w:pPr>
            <w:r w:rsidRPr="00E5382E">
              <w:rPr>
                <w:rFonts w:ascii="Times New Roman" w:hAnsi="Times New Roman" w:cs="Times New Roman"/>
                <w:sz w:val="24"/>
                <w:szCs w:val="24"/>
              </w:rPr>
              <w:t xml:space="preserve"> Федеральная целевая программа развития образования на 2011-2015 гг. – Режим доступа: </w:t>
            </w:r>
            <w:hyperlink r:id="rId4" w:history="1">
              <w:r w:rsidRPr="00E5382E">
                <w:rPr>
                  <w:rStyle w:val="a4"/>
                  <w:rFonts w:ascii="Times New Roman" w:hAnsi="Times New Roman" w:cs="Times New Roman"/>
                  <w:sz w:val="24"/>
                  <w:szCs w:val="24"/>
                </w:rPr>
                <w:t>http://www.fcpro.ru</w:t>
              </w:r>
            </w:hyperlink>
            <w:r w:rsidRPr="00E5382E">
              <w:rPr>
                <w:rFonts w:ascii="Times New Roman" w:hAnsi="Times New Roman" w:cs="Times New Roman"/>
                <w:sz w:val="24"/>
                <w:szCs w:val="24"/>
              </w:rPr>
              <w:t xml:space="preserve">. </w:t>
            </w:r>
          </w:p>
          <w:p w14:paraId="68D36F00" w14:textId="77777777" w:rsidR="00E5382E" w:rsidRPr="00E5382E" w:rsidRDefault="00E5382E" w:rsidP="00E92168">
            <w:pPr>
              <w:spacing w:line="330" w:lineRule="atLeast"/>
              <w:rPr>
                <w:rFonts w:ascii="Times New Roman" w:hAnsi="Times New Roman" w:cs="Times New Roman"/>
                <w:sz w:val="24"/>
                <w:szCs w:val="24"/>
              </w:rPr>
            </w:pPr>
            <w:r w:rsidRPr="00E5382E">
              <w:rPr>
                <w:rFonts w:ascii="Times New Roman" w:hAnsi="Times New Roman" w:cs="Times New Roman"/>
                <w:sz w:val="24"/>
                <w:szCs w:val="24"/>
              </w:rPr>
              <w:lastRenderedPageBreak/>
              <w:t xml:space="preserve">Российское образование Федеральный портал. – Режим доступа: </w:t>
            </w:r>
            <w:hyperlink r:id="rId5" w:history="1">
              <w:r w:rsidRPr="00E5382E">
                <w:rPr>
                  <w:rStyle w:val="a4"/>
                  <w:rFonts w:ascii="Times New Roman" w:hAnsi="Times New Roman" w:cs="Times New Roman"/>
                  <w:sz w:val="24"/>
                  <w:szCs w:val="24"/>
                </w:rPr>
                <w:t>http://www.edu.ru/index.php</w:t>
              </w:r>
            </w:hyperlink>
            <w:r w:rsidRPr="00E5382E">
              <w:rPr>
                <w:rFonts w:ascii="Times New Roman" w:hAnsi="Times New Roman" w:cs="Times New Roman"/>
                <w:sz w:val="24"/>
                <w:szCs w:val="24"/>
              </w:rPr>
              <w:t xml:space="preserve">. </w:t>
            </w:r>
          </w:p>
          <w:p w14:paraId="12564378" w14:textId="77777777" w:rsidR="00E5382E" w:rsidRPr="00E5382E" w:rsidRDefault="00E5382E" w:rsidP="00E92168">
            <w:pPr>
              <w:spacing w:line="330" w:lineRule="atLeast"/>
              <w:rPr>
                <w:rFonts w:ascii="Times New Roman" w:hAnsi="Times New Roman" w:cs="Times New Roman"/>
                <w:sz w:val="24"/>
                <w:szCs w:val="24"/>
              </w:rPr>
            </w:pPr>
            <w:r w:rsidRPr="00E5382E">
              <w:rPr>
                <w:rFonts w:ascii="Times New Roman" w:hAnsi="Times New Roman" w:cs="Times New Roman"/>
                <w:sz w:val="24"/>
                <w:szCs w:val="24"/>
              </w:rPr>
              <w:t xml:space="preserve">ФГОС. – Режим доступа:  </w:t>
            </w:r>
            <w:hyperlink r:id="rId6" w:history="1">
              <w:r w:rsidRPr="00E5382E">
                <w:rPr>
                  <w:rStyle w:val="a4"/>
                  <w:rFonts w:ascii="Times New Roman" w:hAnsi="Times New Roman" w:cs="Times New Roman"/>
                  <w:sz w:val="24"/>
                  <w:szCs w:val="24"/>
                </w:rPr>
                <w:t>http://минобрнауки.рф/новости/3447/файл/2280/</w:t>
              </w:r>
            </w:hyperlink>
            <w:r w:rsidRPr="00E5382E">
              <w:rPr>
                <w:rFonts w:ascii="Times New Roman" w:hAnsi="Times New Roman" w:cs="Times New Roman"/>
                <w:sz w:val="24"/>
                <w:szCs w:val="24"/>
              </w:rPr>
              <w:t xml:space="preserve"> 13.06.14. </w:t>
            </w:r>
          </w:p>
          <w:p w14:paraId="12671EB9" w14:textId="77777777" w:rsidR="00E5382E" w:rsidRPr="00E5382E" w:rsidRDefault="00E5382E" w:rsidP="00E92168">
            <w:pPr>
              <w:spacing w:line="330" w:lineRule="atLeast"/>
              <w:rPr>
                <w:rFonts w:ascii="Times New Roman" w:hAnsi="Times New Roman" w:cs="Times New Roman"/>
                <w:sz w:val="24"/>
                <w:szCs w:val="24"/>
              </w:rPr>
            </w:pPr>
            <w:r w:rsidRPr="00E5382E">
              <w:rPr>
                <w:rFonts w:ascii="Times New Roman" w:hAnsi="Times New Roman" w:cs="Times New Roman"/>
                <w:sz w:val="24"/>
                <w:szCs w:val="24"/>
              </w:rPr>
              <w:t xml:space="preserve">Российский общеобразовательный портал. - Режим доступа: </w:t>
            </w:r>
            <w:hyperlink r:id="rId7" w:history="1">
              <w:r w:rsidRPr="00E5382E">
                <w:rPr>
                  <w:rStyle w:val="a4"/>
                  <w:rFonts w:ascii="Times New Roman" w:hAnsi="Times New Roman" w:cs="Times New Roman"/>
                  <w:sz w:val="24"/>
                  <w:szCs w:val="24"/>
                </w:rPr>
                <w:t>http://www.school.edu.ru</w:t>
              </w:r>
            </w:hyperlink>
            <w:r w:rsidRPr="00E5382E">
              <w:rPr>
                <w:rFonts w:ascii="Times New Roman" w:hAnsi="Times New Roman" w:cs="Times New Roman"/>
                <w:sz w:val="24"/>
                <w:szCs w:val="24"/>
              </w:rPr>
              <w:t xml:space="preserve">. </w:t>
            </w:r>
          </w:p>
          <w:p w14:paraId="191267AA" w14:textId="77777777" w:rsidR="00E5382E" w:rsidRPr="00E5382E" w:rsidRDefault="00E5382E" w:rsidP="00E92168">
            <w:pPr>
              <w:spacing w:line="330" w:lineRule="atLeast"/>
              <w:rPr>
                <w:rFonts w:ascii="Times New Roman" w:hAnsi="Times New Roman" w:cs="Times New Roman"/>
                <w:sz w:val="24"/>
                <w:szCs w:val="24"/>
              </w:rPr>
            </w:pPr>
            <w:r w:rsidRPr="00E5382E">
              <w:rPr>
                <w:rFonts w:ascii="Times New Roman" w:hAnsi="Times New Roman" w:cs="Times New Roman"/>
                <w:sz w:val="24"/>
                <w:szCs w:val="24"/>
              </w:rPr>
              <w:t xml:space="preserve"> Российское образование. Федеральный образовательный портал. – Режим доступа: </w:t>
            </w:r>
            <w:hyperlink r:id="rId8" w:history="1">
              <w:r w:rsidRPr="00E5382E">
                <w:rPr>
                  <w:rStyle w:val="a4"/>
                  <w:rFonts w:ascii="Times New Roman" w:hAnsi="Times New Roman" w:cs="Times New Roman"/>
                  <w:sz w:val="24"/>
                  <w:szCs w:val="24"/>
                </w:rPr>
                <w:t>http://www.edu.ru</w:t>
              </w:r>
            </w:hyperlink>
            <w:r w:rsidRPr="00E5382E">
              <w:rPr>
                <w:rFonts w:ascii="Times New Roman" w:hAnsi="Times New Roman" w:cs="Times New Roman"/>
                <w:sz w:val="24"/>
                <w:szCs w:val="24"/>
              </w:rPr>
              <w:t xml:space="preserve">. </w:t>
            </w:r>
          </w:p>
          <w:p w14:paraId="721FB108" w14:textId="77777777" w:rsidR="00E5382E" w:rsidRPr="00E5382E" w:rsidRDefault="00E5382E" w:rsidP="00E92168">
            <w:pPr>
              <w:spacing w:line="330" w:lineRule="atLeast"/>
              <w:rPr>
                <w:rFonts w:ascii="Times New Roman" w:hAnsi="Times New Roman" w:cs="Times New Roman"/>
                <w:sz w:val="24"/>
                <w:szCs w:val="24"/>
              </w:rPr>
            </w:pPr>
            <w:r w:rsidRPr="00E5382E">
              <w:rPr>
                <w:rFonts w:ascii="Times New Roman" w:hAnsi="Times New Roman" w:cs="Times New Roman"/>
                <w:sz w:val="24"/>
                <w:szCs w:val="24"/>
              </w:rPr>
              <w:t xml:space="preserve">Сайт «Всероссийский Августовский педсовет». - Режим доступа: </w:t>
            </w:r>
            <w:hyperlink r:id="rId9" w:history="1">
              <w:r w:rsidRPr="00E5382E">
                <w:rPr>
                  <w:rStyle w:val="a4"/>
                  <w:rFonts w:ascii="Times New Roman" w:hAnsi="Times New Roman" w:cs="Times New Roman"/>
                  <w:sz w:val="24"/>
                  <w:szCs w:val="24"/>
                </w:rPr>
                <w:t>www.pedsovet.org</w:t>
              </w:r>
            </w:hyperlink>
            <w:r w:rsidRPr="00E5382E">
              <w:rPr>
                <w:rFonts w:ascii="Times New Roman" w:hAnsi="Times New Roman" w:cs="Times New Roman"/>
                <w:sz w:val="24"/>
                <w:szCs w:val="24"/>
              </w:rPr>
              <w:t xml:space="preserve">. </w:t>
            </w:r>
          </w:p>
          <w:p w14:paraId="44D77CA9" w14:textId="77777777" w:rsidR="00E5382E" w:rsidRPr="00E5382E" w:rsidRDefault="00E5382E" w:rsidP="00E92168">
            <w:pPr>
              <w:spacing w:line="330" w:lineRule="atLeast"/>
              <w:rPr>
                <w:rFonts w:ascii="Times New Roman" w:hAnsi="Times New Roman" w:cs="Times New Roman"/>
                <w:sz w:val="24"/>
                <w:szCs w:val="24"/>
              </w:rPr>
            </w:pPr>
            <w:r w:rsidRPr="00E5382E">
              <w:rPr>
                <w:rFonts w:ascii="Times New Roman" w:hAnsi="Times New Roman" w:cs="Times New Roman"/>
                <w:sz w:val="24"/>
                <w:szCs w:val="24"/>
              </w:rPr>
              <w:t xml:space="preserve">Образовательный портал. – Режим доступа: </w:t>
            </w:r>
            <w:hyperlink r:id="rId10" w:history="1">
              <w:r w:rsidRPr="00E5382E">
                <w:rPr>
                  <w:rStyle w:val="a4"/>
                  <w:rFonts w:ascii="Times New Roman" w:hAnsi="Times New Roman" w:cs="Times New Roman"/>
                  <w:sz w:val="24"/>
                  <w:szCs w:val="24"/>
                </w:rPr>
                <w:t>http://www.prodlenka.org/vneklassnaia-rabotapublikatcii.html</w:t>
              </w:r>
            </w:hyperlink>
            <w:r w:rsidRPr="00E5382E">
              <w:rPr>
                <w:rFonts w:ascii="Times New Roman" w:hAnsi="Times New Roman" w:cs="Times New Roman"/>
                <w:sz w:val="24"/>
                <w:szCs w:val="24"/>
              </w:rPr>
              <w:t xml:space="preserve">. </w:t>
            </w:r>
          </w:p>
          <w:p w14:paraId="19D649DF" w14:textId="77777777" w:rsidR="00E5382E" w:rsidRPr="00E5382E" w:rsidRDefault="00E5382E" w:rsidP="00E92168">
            <w:pPr>
              <w:spacing w:line="330" w:lineRule="atLeast"/>
              <w:rPr>
                <w:rFonts w:ascii="Times New Roman" w:hAnsi="Times New Roman" w:cs="Times New Roman"/>
                <w:sz w:val="24"/>
                <w:szCs w:val="24"/>
              </w:rPr>
            </w:pPr>
            <w:r w:rsidRPr="00E5382E">
              <w:rPr>
                <w:rFonts w:ascii="Times New Roman" w:hAnsi="Times New Roman" w:cs="Times New Roman"/>
                <w:sz w:val="24"/>
                <w:szCs w:val="24"/>
              </w:rPr>
              <w:t xml:space="preserve">Справочная правовая система «КонсультантПлюс». – Режим </w:t>
            </w:r>
            <w:proofErr w:type="gramStart"/>
            <w:r w:rsidRPr="00E5382E">
              <w:rPr>
                <w:rFonts w:ascii="Times New Roman" w:hAnsi="Times New Roman" w:cs="Times New Roman"/>
                <w:sz w:val="24"/>
                <w:szCs w:val="24"/>
              </w:rPr>
              <w:t xml:space="preserve">доступа:   </w:t>
            </w:r>
            <w:proofErr w:type="gramEnd"/>
            <w:r w:rsidRPr="00E5382E">
              <w:rPr>
                <w:rFonts w:ascii="Times New Roman" w:hAnsi="Times New Roman" w:cs="Times New Roman"/>
                <w:sz w:val="24"/>
                <w:szCs w:val="24"/>
              </w:rPr>
              <w:t xml:space="preserve">http://www.consultant.ru.  </w:t>
            </w:r>
            <w:hyperlink r:id="rId11" w:history="1">
              <w:r w:rsidRPr="00E5382E">
                <w:rPr>
                  <w:rStyle w:val="a4"/>
                  <w:rFonts w:ascii="Times New Roman" w:hAnsi="Times New Roman" w:cs="Times New Roman"/>
                  <w:sz w:val="24"/>
                  <w:szCs w:val="24"/>
                </w:rPr>
                <w:t>https://минобрнауки.рф</w:t>
              </w:r>
            </w:hyperlink>
          </w:p>
          <w:p w14:paraId="4CDCA7C2" w14:textId="77777777" w:rsidR="00E5382E" w:rsidRPr="00E5382E" w:rsidRDefault="00E5382E" w:rsidP="00E92168">
            <w:pPr>
              <w:spacing w:line="330" w:lineRule="atLeast"/>
              <w:rPr>
                <w:rFonts w:ascii="Times New Roman" w:hAnsi="Times New Roman" w:cs="Times New Roman"/>
                <w:sz w:val="24"/>
                <w:szCs w:val="24"/>
              </w:rPr>
            </w:pPr>
            <w:r w:rsidRPr="00E5382E">
              <w:rPr>
                <w:rFonts w:ascii="Times New Roman" w:hAnsi="Times New Roman" w:cs="Times New Roman"/>
                <w:sz w:val="24"/>
                <w:szCs w:val="24"/>
              </w:rPr>
              <w:t xml:space="preserve">Министерство образования и науки Российской Федерации; </w:t>
            </w:r>
            <w:hyperlink r:id="rId12" w:history="1">
              <w:r w:rsidRPr="00E5382E">
                <w:rPr>
                  <w:rStyle w:val="a4"/>
                  <w:rFonts w:ascii="Times New Roman" w:hAnsi="Times New Roman" w:cs="Times New Roman"/>
                  <w:sz w:val="24"/>
                  <w:szCs w:val="24"/>
                </w:rPr>
                <w:t>http://www.minobraz.ru</w:t>
              </w:r>
            </w:hyperlink>
          </w:p>
          <w:p w14:paraId="481C9CB6" w14:textId="77777777" w:rsidR="00E5382E" w:rsidRPr="00E5382E" w:rsidRDefault="00E5382E" w:rsidP="00E92168">
            <w:pPr>
              <w:spacing w:line="330" w:lineRule="atLeast"/>
              <w:rPr>
                <w:rFonts w:ascii="Times New Roman" w:hAnsi="Times New Roman" w:cs="Times New Roman"/>
                <w:sz w:val="24"/>
                <w:szCs w:val="24"/>
              </w:rPr>
            </w:pPr>
            <w:r w:rsidRPr="00E5382E">
              <w:rPr>
                <w:rFonts w:ascii="Times New Roman" w:hAnsi="Times New Roman" w:cs="Times New Roman"/>
                <w:sz w:val="24"/>
                <w:szCs w:val="24"/>
              </w:rPr>
              <w:t xml:space="preserve"> Министерство общего и профессионального образования Свердловской области; </w:t>
            </w:r>
            <w:hyperlink r:id="rId13" w:history="1">
              <w:r w:rsidRPr="00E5382E">
                <w:rPr>
                  <w:rStyle w:val="a4"/>
                  <w:rFonts w:ascii="Times New Roman" w:hAnsi="Times New Roman" w:cs="Times New Roman"/>
                  <w:sz w:val="24"/>
                  <w:szCs w:val="24"/>
                </w:rPr>
                <w:t>http://www.firo.ru</w:t>
              </w:r>
            </w:hyperlink>
          </w:p>
          <w:p w14:paraId="0CB4C6CA" w14:textId="77777777" w:rsidR="00E5382E" w:rsidRPr="00E5382E" w:rsidRDefault="00E5382E" w:rsidP="00E92168">
            <w:pPr>
              <w:spacing w:line="330" w:lineRule="atLeast"/>
              <w:rPr>
                <w:rFonts w:ascii="Times New Roman" w:hAnsi="Times New Roman" w:cs="Times New Roman"/>
                <w:sz w:val="24"/>
                <w:szCs w:val="24"/>
              </w:rPr>
            </w:pPr>
            <w:r w:rsidRPr="00E5382E">
              <w:rPr>
                <w:rFonts w:ascii="Times New Roman" w:hAnsi="Times New Roman" w:cs="Times New Roman"/>
                <w:sz w:val="24"/>
                <w:szCs w:val="24"/>
              </w:rPr>
              <w:t xml:space="preserve">Министерство образования и науки Российской Федерации Федеральное государственное автономное учреждение «Федеральный институт развития образования»; </w:t>
            </w:r>
            <w:hyperlink r:id="rId14" w:history="1">
              <w:r w:rsidRPr="00E5382E">
                <w:rPr>
                  <w:rStyle w:val="a4"/>
                  <w:rFonts w:ascii="Times New Roman" w:hAnsi="Times New Roman" w:cs="Times New Roman"/>
                  <w:sz w:val="24"/>
                  <w:szCs w:val="24"/>
                </w:rPr>
                <w:t>http://www.irro.ru</w:t>
              </w:r>
            </w:hyperlink>
            <w:r w:rsidRPr="00E5382E">
              <w:rPr>
                <w:rFonts w:ascii="Times New Roman" w:hAnsi="Times New Roman" w:cs="Times New Roman"/>
                <w:sz w:val="24"/>
                <w:szCs w:val="24"/>
              </w:rPr>
              <w:t xml:space="preserve"> </w:t>
            </w:r>
          </w:p>
          <w:p w14:paraId="0E3AF09A" w14:textId="77777777" w:rsidR="00E5382E" w:rsidRPr="00E5382E" w:rsidRDefault="00E5382E" w:rsidP="00E92168">
            <w:pPr>
              <w:spacing w:line="330" w:lineRule="atLeast"/>
              <w:rPr>
                <w:rFonts w:ascii="Times New Roman" w:hAnsi="Times New Roman" w:cs="Times New Roman"/>
                <w:sz w:val="24"/>
                <w:szCs w:val="24"/>
              </w:rPr>
            </w:pPr>
            <w:r w:rsidRPr="00E5382E">
              <w:rPr>
                <w:rFonts w:ascii="Times New Roman" w:hAnsi="Times New Roman" w:cs="Times New Roman"/>
                <w:sz w:val="24"/>
                <w:szCs w:val="24"/>
              </w:rPr>
              <w:t xml:space="preserve">ГАОУ ДПО Свердловской области «Институт развития образования»; </w:t>
            </w:r>
            <w:hyperlink r:id="rId15" w:history="1">
              <w:r w:rsidRPr="00E5382E">
                <w:rPr>
                  <w:rStyle w:val="a4"/>
                  <w:rFonts w:ascii="Times New Roman" w:hAnsi="Times New Roman" w:cs="Times New Roman"/>
                  <w:sz w:val="24"/>
                  <w:szCs w:val="24"/>
                </w:rPr>
                <w:t>http://www.центр-ресурс.рф</w:t>
              </w:r>
            </w:hyperlink>
            <w:r w:rsidRPr="00E5382E">
              <w:rPr>
                <w:rFonts w:ascii="Times New Roman" w:hAnsi="Times New Roman" w:cs="Times New Roman"/>
                <w:sz w:val="24"/>
                <w:szCs w:val="24"/>
              </w:rPr>
              <w:t xml:space="preserve"> </w:t>
            </w:r>
          </w:p>
          <w:p w14:paraId="5AA4E1BD" w14:textId="702CAF3F" w:rsidR="00E5382E" w:rsidRPr="00E5382E" w:rsidRDefault="00E5382E" w:rsidP="00E92168">
            <w:pPr>
              <w:spacing w:line="330" w:lineRule="atLeast"/>
              <w:rPr>
                <w:rFonts w:ascii="Times New Roman" w:hAnsi="Times New Roman" w:cs="Times New Roman"/>
                <w:sz w:val="24"/>
                <w:szCs w:val="24"/>
              </w:rPr>
            </w:pPr>
            <w:r w:rsidRPr="00E5382E">
              <w:rPr>
                <w:rFonts w:ascii="Times New Roman" w:hAnsi="Times New Roman" w:cs="Times New Roman"/>
                <w:sz w:val="24"/>
                <w:szCs w:val="24"/>
              </w:rPr>
              <w:t xml:space="preserve">Государственное бюджетное учреждение Свердловской области «Центр психологопедагогической, медицинской и социальной помощи «Ресурс»; </w:t>
            </w:r>
            <w:hyperlink r:id="rId16" w:history="1">
              <w:r w:rsidRPr="00E5382E">
                <w:rPr>
                  <w:rStyle w:val="a4"/>
                  <w:rFonts w:ascii="Times New Roman" w:hAnsi="Times New Roman" w:cs="Times New Roman"/>
                  <w:sz w:val="24"/>
                  <w:szCs w:val="24"/>
                </w:rPr>
                <w:t>http://fgosreestr.ru</w:t>
              </w:r>
            </w:hyperlink>
          </w:p>
        </w:tc>
        <w:tc>
          <w:tcPr>
            <w:tcW w:w="1778" w:type="dxa"/>
          </w:tcPr>
          <w:p w14:paraId="0274FA4A" w14:textId="77777777" w:rsidR="00E5382E" w:rsidRPr="00E5382E" w:rsidRDefault="00E5382E" w:rsidP="00E92168">
            <w:pPr>
              <w:spacing w:line="330" w:lineRule="atLeast"/>
              <w:rPr>
                <w:rFonts w:ascii="Times New Roman" w:hAnsi="Times New Roman" w:cs="Times New Roman"/>
                <w:sz w:val="24"/>
                <w:szCs w:val="24"/>
              </w:rPr>
            </w:pPr>
            <w:r w:rsidRPr="00E5382E">
              <w:rPr>
                <w:rFonts w:ascii="Times New Roman" w:hAnsi="Times New Roman" w:cs="Times New Roman"/>
                <w:sz w:val="24"/>
                <w:szCs w:val="24"/>
              </w:rPr>
              <w:lastRenderedPageBreak/>
              <w:t>электронный</w:t>
            </w:r>
          </w:p>
        </w:tc>
      </w:tr>
      <w:tr w:rsidR="00E5382E" w:rsidRPr="00E5382E" w14:paraId="71DA024A" w14:textId="77777777" w:rsidTr="00E5382E">
        <w:tc>
          <w:tcPr>
            <w:tcW w:w="675" w:type="dxa"/>
          </w:tcPr>
          <w:p w14:paraId="482009E2" w14:textId="77777777" w:rsidR="00E5382E" w:rsidRPr="00E5382E" w:rsidRDefault="00E5382E" w:rsidP="00E92168">
            <w:pPr>
              <w:spacing w:line="330" w:lineRule="atLeast"/>
              <w:rPr>
                <w:rFonts w:ascii="Times New Roman" w:hAnsi="Times New Roman" w:cs="Times New Roman"/>
                <w:sz w:val="24"/>
                <w:szCs w:val="24"/>
              </w:rPr>
            </w:pPr>
            <w:r w:rsidRPr="00E5382E">
              <w:rPr>
                <w:rFonts w:ascii="Times New Roman" w:hAnsi="Times New Roman" w:cs="Times New Roman"/>
                <w:sz w:val="24"/>
                <w:szCs w:val="24"/>
              </w:rPr>
              <w:lastRenderedPageBreak/>
              <w:t>1.1</w:t>
            </w:r>
          </w:p>
        </w:tc>
        <w:tc>
          <w:tcPr>
            <w:tcW w:w="2410" w:type="dxa"/>
          </w:tcPr>
          <w:p w14:paraId="10280F87" w14:textId="77777777" w:rsidR="00E5382E" w:rsidRPr="00E5382E" w:rsidRDefault="00E5382E" w:rsidP="00E92168">
            <w:pPr>
              <w:spacing w:line="330" w:lineRule="atLeast"/>
              <w:rPr>
                <w:rFonts w:ascii="Times New Roman" w:hAnsi="Times New Roman" w:cs="Times New Roman"/>
                <w:sz w:val="24"/>
                <w:szCs w:val="24"/>
              </w:rPr>
            </w:pPr>
            <w:r w:rsidRPr="00E5382E">
              <w:rPr>
                <w:rFonts w:ascii="Times New Roman" w:hAnsi="Times New Roman" w:cs="Times New Roman"/>
                <w:sz w:val="24"/>
                <w:szCs w:val="24"/>
              </w:rPr>
              <w:t>Игровая деятельность</w:t>
            </w:r>
          </w:p>
        </w:tc>
        <w:tc>
          <w:tcPr>
            <w:tcW w:w="9923" w:type="dxa"/>
            <w:shd w:val="clear" w:color="auto" w:fill="FFFFFF" w:themeFill="background1"/>
          </w:tcPr>
          <w:p w14:paraId="6BE85B26" w14:textId="77777777" w:rsidR="00E5382E" w:rsidRPr="00E5382E" w:rsidRDefault="00E5382E" w:rsidP="00E92168">
            <w:pPr>
              <w:spacing w:line="330" w:lineRule="atLeast"/>
              <w:rPr>
                <w:rFonts w:ascii="Times New Roman" w:hAnsi="Times New Roman" w:cs="Times New Roman"/>
                <w:sz w:val="24"/>
                <w:szCs w:val="24"/>
              </w:rPr>
            </w:pPr>
            <w:r w:rsidRPr="00E5382E">
              <w:rPr>
                <w:rFonts w:ascii="Times New Roman" w:hAnsi="Times New Roman" w:cs="Times New Roman"/>
                <w:sz w:val="24"/>
                <w:szCs w:val="24"/>
              </w:rPr>
              <w:t>1. Губанова Н.Ф. Развитие игровой деятельности. (по всем возрастным группам).</w:t>
            </w:r>
          </w:p>
          <w:p w14:paraId="4BFDA7FB" w14:textId="77777777" w:rsidR="00E5382E" w:rsidRPr="00E5382E" w:rsidRDefault="00E5382E" w:rsidP="00E92168">
            <w:pPr>
              <w:spacing w:line="330" w:lineRule="atLeast"/>
              <w:rPr>
                <w:rFonts w:ascii="Times New Roman" w:hAnsi="Times New Roman" w:cs="Times New Roman"/>
                <w:sz w:val="24"/>
                <w:szCs w:val="24"/>
              </w:rPr>
            </w:pPr>
            <w:r w:rsidRPr="00E5382E">
              <w:rPr>
                <w:rFonts w:ascii="Times New Roman" w:hAnsi="Times New Roman" w:cs="Times New Roman"/>
                <w:sz w:val="24"/>
                <w:szCs w:val="24"/>
              </w:rPr>
              <w:t xml:space="preserve"> 2. Теплюк С.Н. Игры-занятия на прогулке с малышами. Для работы с детьми 2-4 лет.</w:t>
            </w:r>
          </w:p>
          <w:p w14:paraId="5D2226AB" w14:textId="77777777" w:rsidR="00E5382E" w:rsidRPr="00E5382E" w:rsidRDefault="00E5382E" w:rsidP="00E92168">
            <w:pPr>
              <w:spacing w:line="330" w:lineRule="atLeast"/>
              <w:rPr>
                <w:rFonts w:ascii="Times New Roman" w:hAnsi="Times New Roman" w:cs="Times New Roman"/>
                <w:sz w:val="24"/>
                <w:szCs w:val="24"/>
              </w:rPr>
            </w:pPr>
            <w:r w:rsidRPr="00E5382E">
              <w:rPr>
                <w:rFonts w:ascii="Times New Roman" w:hAnsi="Times New Roman" w:cs="Times New Roman"/>
                <w:sz w:val="24"/>
                <w:szCs w:val="24"/>
              </w:rPr>
              <w:t xml:space="preserve"> 3. Под редакцией Теплюк С.Н. Ребенок третьего года жизни.</w:t>
            </w:r>
          </w:p>
          <w:p w14:paraId="023249D6" w14:textId="77777777" w:rsidR="00E5382E" w:rsidRPr="00E5382E" w:rsidRDefault="00E5382E" w:rsidP="00E92168">
            <w:pPr>
              <w:spacing w:line="330" w:lineRule="atLeast"/>
              <w:rPr>
                <w:rFonts w:ascii="Times New Roman" w:hAnsi="Times New Roman" w:cs="Times New Roman"/>
                <w:sz w:val="24"/>
                <w:szCs w:val="24"/>
              </w:rPr>
            </w:pPr>
            <w:r w:rsidRPr="00E5382E">
              <w:rPr>
                <w:rFonts w:ascii="Times New Roman" w:hAnsi="Times New Roman" w:cs="Times New Roman"/>
                <w:sz w:val="24"/>
                <w:szCs w:val="24"/>
              </w:rPr>
              <w:t xml:space="preserve"> 4. Белова О.Е. Циклы игровых комплексов с детьми 2-4 лет в адаптационный период.</w:t>
            </w:r>
          </w:p>
        </w:tc>
        <w:tc>
          <w:tcPr>
            <w:tcW w:w="1778" w:type="dxa"/>
          </w:tcPr>
          <w:p w14:paraId="5E4756CE" w14:textId="77777777" w:rsidR="00E5382E" w:rsidRPr="00E5382E" w:rsidRDefault="00E5382E" w:rsidP="00E92168">
            <w:pPr>
              <w:spacing w:line="330" w:lineRule="atLeast"/>
              <w:rPr>
                <w:rFonts w:ascii="Times New Roman" w:hAnsi="Times New Roman" w:cs="Times New Roman"/>
                <w:sz w:val="24"/>
                <w:szCs w:val="24"/>
              </w:rPr>
            </w:pPr>
            <w:r w:rsidRPr="00E5382E">
              <w:rPr>
                <w:rFonts w:ascii="Times New Roman" w:hAnsi="Times New Roman" w:cs="Times New Roman"/>
                <w:sz w:val="24"/>
                <w:szCs w:val="24"/>
              </w:rPr>
              <w:t>печатный</w:t>
            </w:r>
          </w:p>
        </w:tc>
      </w:tr>
      <w:tr w:rsidR="00E5382E" w:rsidRPr="00E5382E" w14:paraId="2961AFA4" w14:textId="77777777" w:rsidTr="00E5382E">
        <w:tc>
          <w:tcPr>
            <w:tcW w:w="675" w:type="dxa"/>
          </w:tcPr>
          <w:p w14:paraId="45770EFA" w14:textId="6AC3571A" w:rsidR="00E5382E" w:rsidRPr="00E5382E" w:rsidRDefault="00E5382E" w:rsidP="00E92168">
            <w:pPr>
              <w:spacing w:line="330" w:lineRule="atLeast"/>
              <w:rPr>
                <w:rFonts w:ascii="Times New Roman" w:hAnsi="Times New Roman" w:cs="Times New Roman"/>
                <w:sz w:val="24"/>
                <w:szCs w:val="24"/>
              </w:rPr>
            </w:pPr>
            <w:r w:rsidRPr="00E5382E">
              <w:rPr>
                <w:rFonts w:ascii="Times New Roman" w:hAnsi="Times New Roman" w:cs="Times New Roman"/>
                <w:sz w:val="24"/>
                <w:szCs w:val="24"/>
              </w:rPr>
              <w:t>1.</w:t>
            </w:r>
            <w:r>
              <w:rPr>
                <w:rFonts w:ascii="Times New Roman" w:hAnsi="Times New Roman" w:cs="Times New Roman"/>
                <w:sz w:val="24"/>
                <w:szCs w:val="24"/>
              </w:rPr>
              <w:t>2</w:t>
            </w:r>
          </w:p>
        </w:tc>
        <w:tc>
          <w:tcPr>
            <w:tcW w:w="2410" w:type="dxa"/>
          </w:tcPr>
          <w:p w14:paraId="038676B3" w14:textId="77777777" w:rsidR="00E5382E" w:rsidRPr="00E5382E" w:rsidRDefault="00E5382E" w:rsidP="00E92168">
            <w:pPr>
              <w:spacing w:line="330" w:lineRule="atLeast"/>
              <w:rPr>
                <w:rFonts w:ascii="Times New Roman" w:hAnsi="Times New Roman" w:cs="Times New Roman"/>
                <w:sz w:val="24"/>
                <w:szCs w:val="24"/>
              </w:rPr>
            </w:pPr>
            <w:r w:rsidRPr="00E5382E">
              <w:rPr>
                <w:rFonts w:ascii="Times New Roman" w:hAnsi="Times New Roman" w:cs="Times New Roman"/>
                <w:sz w:val="24"/>
                <w:szCs w:val="24"/>
              </w:rPr>
              <w:t>Формирование элементарных математических представлений</w:t>
            </w:r>
          </w:p>
        </w:tc>
        <w:tc>
          <w:tcPr>
            <w:tcW w:w="9923" w:type="dxa"/>
          </w:tcPr>
          <w:p w14:paraId="58845764" w14:textId="77777777" w:rsidR="00E5382E" w:rsidRPr="00E5382E" w:rsidRDefault="00E5382E" w:rsidP="00E92168">
            <w:pPr>
              <w:spacing w:line="330" w:lineRule="atLeast"/>
              <w:rPr>
                <w:rFonts w:ascii="Times New Roman" w:hAnsi="Times New Roman" w:cs="Times New Roman"/>
                <w:sz w:val="24"/>
                <w:szCs w:val="24"/>
              </w:rPr>
            </w:pPr>
            <w:r w:rsidRPr="00E5382E">
              <w:rPr>
                <w:rFonts w:ascii="Times New Roman" w:hAnsi="Times New Roman" w:cs="Times New Roman"/>
                <w:sz w:val="24"/>
                <w:szCs w:val="24"/>
              </w:rPr>
              <w:t>1. Помораева И.А., Позина В.А. Формирование элементарных математических представлений. Младшая группа (3-4года)</w:t>
            </w:r>
          </w:p>
          <w:p w14:paraId="6819712A" w14:textId="77777777" w:rsidR="00E5382E" w:rsidRPr="00E5382E" w:rsidRDefault="00E5382E" w:rsidP="00E92168">
            <w:pPr>
              <w:spacing w:line="330" w:lineRule="atLeast"/>
              <w:rPr>
                <w:rFonts w:ascii="Times New Roman" w:hAnsi="Times New Roman" w:cs="Times New Roman"/>
                <w:sz w:val="24"/>
                <w:szCs w:val="24"/>
              </w:rPr>
            </w:pPr>
            <w:r w:rsidRPr="00E5382E">
              <w:rPr>
                <w:rFonts w:ascii="Times New Roman" w:hAnsi="Times New Roman" w:cs="Times New Roman"/>
                <w:sz w:val="24"/>
                <w:szCs w:val="24"/>
              </w:rPr>
              <w:t xml:space="preserve"> 2. Помораева И.А., Позина В.А. Формирование элементарных математических представлений. Средняя группа (4-5 лет) </w:t>
            </w:r>
          </w:p>
          <w:p w14:paraId="3317504B" w14:textId="77777777" w:rsidR="00E5382E" w:rsidRPr="00E5382E" w:rsidRDefault="00E5382E" w:rsidP="00E92168">
            <w:pPr>
              <w:spacing w:line="330" w:lineRule="atLeast"/>
              <w:rPr>
                <w:rFonts w:ascii="Times New Roman" w:hAnsi="Times New Roman" w:cs="Times New Roman"/>
                <w:sz w:val="24"/>
                <w:szCs w:val="24"/>
              </w:rPr>
            </w:pPr>
            <w:r w:rsidRPr="00E5382E">
              <w:rPr>
                <w:rFonts w:ascii="Times New Roman" w:hAnsi="Times New Roman" w:cs="Times New Roman"/>
                <w:sz w:val="24"/>
                <w:szCs w:val="24"/>
              </w:rPr>
              <w:t>3. Помораева И.А., Позина В.А. Формирование элементарных математических представлений. Старшая группа (5-6лет)</w:t>
            </w:r>
          </w:p>
          <w:p w14:paraId="207026A3" w14:textId="77777777" w:rsidR="00E5382E" w:rsidRPr="00E5382E" w:rsidRDefault="00E5382E" w:rsidP="00E92168">
            <w:pPr>
              <w:spacing w:line="330" w:lineRule="atLeast"/>
              <w:rPr>
                <w:rFonts w:ascii="Times New Roman" w:hAnsi="Times New Roman" w:cs="Times New Roman"/>
                <w:sz w:val="24"/>
                <w:szCs w:val="24"/>
              </w:rPr>
            </w:pPr>
            <w:r w:rsidRPr="00E5382E">
              <w:rPr>
                <w:rFonts w:ascii="Times New Roman" w:hAnsi="Times New Roman" w:cs="Times New Roman"/>
                <w:sz w:val="24"/>
                <w:szCs w:val="24"/>
              </w:rPr>
              <w:t xml:space="preserve"> 4. Помораева И.А., Позина В.А. Формирование элементарных математических представлений. Подготовительная к школе группа (6-7 лет) </w:t>
            </w:r>
          </w:p>
          <w:p w14:paraId="09870972" w14:textId="77777777" w:rsidR="00E5382E" w:rsidRPr="00E5382E" w:rsidRDefault="00E5382E" w:rsidP="00E92168">
            <w:pPr>
              <w:spacing w:line="330" w:lineRule="atLeast"/>
              <w:rPr>
                <w:rFonts w:ascii="Times New Roman" w:hAnsi="Times New Roman" w:cs="Times New Roman"/>
                <w:sz w:val="24"/>
                <w:szCs w:val="24"/>
              </w:rPr>
            </w:pPr>
            <w:r w:rsidRPr="00E5382E">
              <w:rPr>
                <w:rFonts w:ascii="Times New Roman" w:hAnsi="Times New Roman" w:cs="Times New Roman"/>
                <w:sz w:val="24"/>
                <w:szCs w:val="24"/>
              </w:rPr>
              <w:t xml:space="preserve">5. Е.А. Носова, Р.Л. Непомнящая "Логика и математика для дошкольников" </w:t>
            </w:r>
          </w:p>
          <w:p w14:paraId="1C81FFCE" w14:textId="77777777" w:rsidR="00E5382E" w:rsidRPr="00E5382E" w:rsidRDefault="00E5382E" w:rsidP="00E92168">
            <w:pPr>
              <w:spacing w:line="330" w:lineRule="atLeast"/>
              <w:rPr>
                <w:rFonts w:ascii="Times New Roman" w:hAnsi="Times New Roman" w:cs="Times New Roman"/>
                <w:sz w:val="24"/>
                <w:szCs w:val="24"/>
              </w:rPr>
            </w:pPr>
            <w:r w:rsidRPr="00E5382E">
              <w:rPr>
                <w:rFonts w:ascii="Times New Roman" w:hAnsi="Times New Roman" w:cs="Times New Roman"/>
                <w:sz w:val="24"/>
                <w:szCs w:val="24"/>
              </w:rPr>
              <w:t>Наглядные пособия:</w:t>
            </w:r>
          </w:p>
          <w:p w14:paraId="423F4DD0" w14:textId="77777777" w:rsidR="00E5382E" w:rsidRPr="00E5382E" w:rsidRDefault="00E5382E" w:rsidP="00E92168">
            <w:pPr>
              <w:spacing w:line="330" w:lineRule="atLeast"/>
              <w:rPr>
                <w:rFonts w:ascii="Times New Roman" w:hAnsi="Times New Roman" w:cs="Times New Roman"/>
                <w:sz w:val="24"/>
                <w:szCs w:val="24"/>
              </w:rPr>
            </w:pPr>
            <w:r w:rsidRPr="00E5382E">
              <w:rPr>
                <w:rFonts w:ascii="Times New Roman" w:hAnsi="Times New Roman" w:cs="Times New Roman"/>
                <w:sz w:val="24"/>
                <w:szCs w:val="24"/>
              </w:rPr>
              <w:t xml:space="preserve"> Плакаты:</w:t>
            </w:r>
          </w:p>
          <w:p w14:paraId="11990573" w14:textId="77777777" w:rsidR="00E5382E" w:rsidRPr="00E5382E" w:rsidRDefault="00E5382E" w:rsidP="00E92168">
            <w:pPr>
              <w:spacing w:line="330" w:lineRule="atLeast"/>
              <w:rPr>
                <w:rFonts w:ascii="Times New Roman" w:hAnsi="Times New Roman" w:cs="Times New Roman"/>
                <w:sz w:val="24"/>
                <w:szCs w:val="24"/>
              </w:rPr>
            </w:pPr>
            <w:r w:rsidRPr="00E5382E">
              <w:rPr>
                <w:rFonts w:ascii="Times New Roman" w:hAnsi="Times New Roman" w:cs="Times New Roman"/>
                <w:sz w:val="24"/>
                <w:szCs w:val="24"/>
              </w:rPr>
              <w:t xml:space="preserve"> «Счет до 10»;</w:t>
            </w:r>
          </w:p>
          <w:p w14:paraId="3672BAEF" w14:textId="77777777" w:rsidR="00E5382E" w:rsidRPr="00E5382E" w:rsidRDefault="00E5382E" w:rsidP="00E92168">
            <w:pPr>
              <w:spacing w:line="330" w:lineRule="atLeast"/>
              <w:rPr>
                <w:rFonts w:ascii="Times New Roman" w:hAnsi="Times New Roman" w:cs="Times New Roman"/>
                <w:sz w:val="24"/>
                <w:szCs w:val="24"/>
              </w:rPr>
            </w:pPr>
            <w:r w:rsidRPr="00E5382E">
              <w:rPr>
                <w:rFonts w:ascii="Times New Roman" w:hAnsi="Times New Roman" w:cs="Times New Roman"/>
                <w:sz w:val="24"/>
                <w:szCs w:val="24"/>
              </w:rPr>
              <w:t xml:space="preserve"> «Счет до 20»;</w:t>
            </w:r>
          </w:p>
          <w:p w14:paraId="6A7A3877" w14:textId="77777777" w:rsidR="00E5382E" w:rsidRPr="00E5382E" w:rsidRDefault="00E5382E" w:rsidP="00E92168">
            <w:pPr>
              <w:spacing w:line="330" w:lineRule="atLeast"/>
              <w:rPr>
                <w:rFonts w:ascii="Times New Roman" w:hAnsi="Times New Roman" w:cs="Times New Roman"/>
                <w:sz w:val="24"/>
                <w:szCs w:val="24"/>
              </w:rPr>
            </w:pPr>
            <w:r w:rsidRPr="00E5382E">
              <w:rPr>
                <w:rFonts w:ascii="Times New Roman" w:hAnsi="Times New Roman" w:cs="Times New Roman"/>
                <w:sz w:val="24"/>
                <w:szCs w:val="24"/>
              </w:rPr>
              <w:t xml:space="preserve"> «Цвет»; </w:t>
            </w:r>
          </w:p>
          <w:p w14:paraId="6DD51EAB" w14:textId="77777777" w:rsidR="00E5382E" w:rsidRPr="00E5382E" w:rsidRDefault="00E5382E" w:rsidP="00E92168">
            <w:pPr>
              <w:spacing w:line="330" w:lineRule="atLeast"/>
              <w:rPr>
                <w:rFonts w:ascii="Times New Roman" w:hAnsi="Times New Roman" w:cs="Times New Roman"/>
                <w:sz w:val="24"/>
                <w:szCs w:val="24"/>
              </w:rPr>
            </w:pPr>
            <w:r w:rsidRPr="00E5382E">
              <w:rPr>
                <w:rFonts w:ascii="Times New Roman" w:hAnsi="Times New Roman" w:cs="Times New Roman"/>
                <w:sz w:val="24"/>
                <w:szCs w:val="24"/>
              </w:rPr>
              <w:t xml:space="preserve"> «Форма».</w:t>
            </w:r>
          </w:p>
        </w:tc>
        <w:tc>
          <w:tcPr>
            <w:tcW w:w="1778" w:type="dxa"/>
          </w:tcPr>
          <w:p w14:paraId="2406867A" w14:textId="77777777" w:rsidR="00E5382E" w:rsidRPr="00E5382E" w:rsidRDefault="00E5382E" w:rsidP="00E92168">
            <w:pPr>
              <w:spacing w:line="330" w:lineRule="atLeast"/>
              <w:rPr>
                <w:rFonts w:ascii="Times New Roman" w:hAnsi="Times New Roman" w:cs="Times New Roman"/>
                <w:sz w:val="24"/>
                <w:szCs w:val="24"/>
              </w:rPr>
            </w:pPr>
            <w:r w:rsidRPr="00E5382E">
              <w:rPr>
                <w:rFonts w:ascii="Times New Roman" w:hAnsi="Times New Roman" w:cs="Times New Roman"/>
                <w:sz w:val="24"/>
                <w:szCs w:val="24"/>
              </w:rPr>
              <w:t>печатный</w:t>
            </w:r>
          </w:p>
        </w:tc>
      </w:tr>
      <w:tr w:rsidR="00E5382E" w:rsidRPr="00E5382E" w14:paraId="0D568944" w14:textId="77777777" w:rsidTr="00E5382E">
        <w:tc>
          <w:tcPr>
            <w:tcW w:w="675" w:type="dxa"/>
          </w:tcPr>
          <w:p w14:paraId="4566DC25" w14:textId="613287E7" w:rsidR="00E5382E" w:rsidRPr="00E5382E" w:rsidRDefault="00E5382E" w:rsidP="00E92168">
            <w:pPr>
              <w:spacing w:line="330" w:lineRule="atLeast"/>
              <w:rPr>
                <w:rFonts w:ascii="Times New Roman" w:hAnsi="Times New Roman" w:cs="Times New Roman"/>
                <w:sz w:val="24"/>
                <w:szCs w:val="24"/>
              </w:rPr>
            </w:pPr>
            <w:r w:rsidRPr="00E5382E">
              <w:rPr>
                <w:rFonts w:ascii="Times New Roman" w:hAnsi="Times New Roman" w:cs="Times New Roman"/>
                <w:sz w:val="24"/>
                <w:szCs w:val="24"/>
              </w:rPr>
              <w:lastRenderedPageBreak/>
              <w:t>1.</w:t>
            </w:r>
            <w:r>
              <w:rPr>
                <w:rFonts w:ascii="Times New Roman" w:hAnsi="Times New Roman" w:cs="Times New Roman"/>
                <w:sz w:val="24"/>
                <w:szCs w:val="24"/>
              </w:rPr>
              <w:t>3</w:t>
            </w:r>
          </w:p>
        </w:tc>
        <w:tc>
          <w:tcPr>
            <w:tcW w:w="2410" w:type="dxa"/>
          </w:tcPr>
          <w:p w14:paraId="16184FDC" w14:textId="77777777" w:rsidR="00E5382E" w:rsidRPr="00E5382E" w:rsidRDefault="00E5382E" w:rsidP="00E92168">
            <w:pPr>
              <w:spacing w:line="330" w:lineRule="atLeast"/>
              <w:rPr>
                <w:rFonts w:ascii="Times New Roman" w:hAnsi="Times New Roman" w:cs="Times New Roman"/>
                <w:sz w:val="24"/>
                <w:szCs w:val="24"/>
              </w:rPr>
            </w:pPr>
            <w:r w:rsidRPr="00E5382E">
              <w:rPr>
                <w:rFonts w:ascii="Times New Roman" w:hAnsi="Times New Roman" w:cs="Times New Roman"/>
                <w:sz w:val="24"/>
                <w:szCs w:val="24"/>
              </w:rPr>
              <w:t>Физическое развитие:</w:t>
            </w:r>
          </w:p>
        </w:tc>
        <w:tc>
          <w:tcPr>
            <w:tcW w:w="9923" w:type="dxa"/>
          </w:tcPr>
          <w:p w14:paraId="3DBC6B49" w14:textId="77777777" w:rsidR="00E5382E" w:rsidRPr="00E5382E" w:rsidRDefault="00E5382E" w:rsidP="00E92168">
            <w:pPr>
              <w:spacing w:line="330" w:lineRule="atLeast"/>
              <w:rPr>
                <w:rFonts w:ascii="Times New Roman" w:hAnsi="Times New Roman" w:cs="Times New Roman"/>
                <w:sz w:val="24"/>
                <w:szCs w:val="24"/>
              </w:rPr>
            </w:pPr>
            <w:r w:rsidRPr="00E5382E">
              <w:rPr>
                <w:rFonts w:ascii="Times New Roman" w:hAnsi="Times New Roman" w:cs="Times New Roman"/>
                <w:sz w:val="24"/>
                <w:szCs w:val="24"/>
              </w:rPr>
              <w:t xml:space="preserve">1. Сборник подвижных игр \ автор-составитель Э.Я. Степаненкова </w:t>
            </w:r>
          </w:p>
          <w:p w14:paraId="006CAA7D" w14:textId="77777777" w:rsidR="00E5382E" w:rsidRPr="00E5382E" w:rsidRDefault="00E5382E" w:rsidP="00E92168">
            <w:pPr>
              <w:spacing w:line="330" w:lineRule="atLeast"/>
              <w:rPr>
                <w:rFonts w:ascii="Times New Roman" w:hAnsi="Times New Roman" w:cs="Times New Roman"/>
                <w:sz w:val="24"/>
                <w:szCs w:val="24"/>
              </w:rPr>
            </w:pPr>
            <w:r w:rsidRPr="00E5382E">
              <w:rPr>
                <w:rFonts w:ascii="Times New Roman" w:hAnsi="Times New Roman" w:cs="Times New Roman"/>
                <w:sz w:val="24"/>
                <w:szCs w:val="24"/>
              </w:rPr>
              <w:t>2. Борисова М.М. Малоподвижные игры и упражнения. Для занятий с детьми 3-7 лет</w:t>
            </w:r>
          </w:p>
          <w:p w14:paraId="63D51E27" w14:textId="77777777" w:rsidR="00E5382E" w:rsidRPr="00E5382E" w:rsidRDefault="00E5382E" w:rsidP="00E92168">
            <w:pPr>
              <w:spacing w:line="330" w:lineRule="atLeast"/>
              <w:rPr>
                <w:rFonts w:ascii="Times New Roman" w:hAnsi="Times New Roman" w:cs="Times New Roman"/>
                <w:sz w:val="24"/>
                <w:szCs w:val="24"/>
              </w:rPr>
            </w:pPr>
            <w:r w:rsidRPr="00E5382E">
              <w:rPr>
                <w:rFonts w:ascii="Times New Roman" w:hAnsi="Times New Roman" w:cs="Times New Roman"/>
                <w:sz w:val="24"/>
                <w:szCs w:val="24"/>
              </w:rPr>
              <w:t>3. Пензулаева Л.И. Физическая культура в детском саду. Младшая группа (3-4 года)</w:t>
            </w:r>
          </w:p>
          <w:p w14:paraId="01F2A679" w14:textId="77777777" w:rsidR="00E5382E" w:rsidRPr="00E5382E" w:rsidRDefault="00E5382E" w:rsidP="00E92168">
            <w:pPr>
              <w:spacing w:line="330" w:lineRule="atLeast"/>
              <w:rPr>
                <w:rFonts w:ascii="Times New Roman" w:hAnsi="Times New Roman" w:cs="Times New Roman"/>
                <w:sz w:val="24"/>
                <w:szCs w:val="24"/>
              </w:rPr>
            </w:pPr>
            <w:r w:rsidRPr="00E5382E">
              <w:rPr>
                <w:rFonts w:ascii="Times New Roman" w:hAnsi="Times New Roman" w:cs="Times New Roman"/>
                <w:sz w:val="24"/>
                <w:szCs w:val="24"/>
              </w:rPr>
              <w:t xml:space="preserve"> 4. Пензулаева Л.И. Физическая культура в детском саду. Средняя группа (4-5 лет)</w:t>
            </w:r>
          </w:p>
          <w:p w14:paraId="54E928E7" w14:textId="77777777" w:rsidR="00E5382E" w:rsidRPr="00E5382E" w:rsidRDefault="00E5382E" w:rsidP="00E92168">
            <w:pPr>
              <w:spacing w:line="330" w:lineRule="atLeast"/>
              <w:rPr>
                <w:rFonts w:ascii="Times New Roman" w:hAnsi="Times New Roman" w:cs="Times New Roman"/>
                <w:sz w:val="24"/>
                <w:szCs w:val="24"/>
              </w:rPr>
            </w:pPr>
            <w:r w:rsidRPr="00E5382E">
              <w:rPr>
                <w:rFonts w:ascii="Times New Roman" w:hAnsi="Times New Roman" w:cs="Times New Roman"/>
                <w:sz w:val="24"/>
                <w:szCs w:val="24"/>
              </w:rPr>
              <w:t>5. Пензулаева Л.И. Физическая культура в детском саду. Старшая группа (5-6 лет)</w:t>
            </w:r>
          </w:p>
          <w:p w14:paraId="0FD30190" w14:textId="77777777" w:rsidR="00E5382E" w:rsidRPr="00E5382E" w:rsidRDefault="00E5382E" w:rsidP="00E92168">
            <w:pPr>
              <w:spacing w:line="330" w:lineRule="atLeast"/>
              <w:rPr>
                <w:rFonts w:ascii="Times New Roman" w:hAnsi="Times New Roman" w:cs="Times New Roman"/>
                <w:sz w:val="24"/>
                <w:szCs w:val="24"/>
              </w:rPr>
            </w:pPr>
            <w:r w:rsidRPr="00E5382E">
              <w:rPr>
                <w:rFonts w:ascii="Times New Roman" w:hAnsi="Times New Roman" w:cs="Times New Roman"/>
                <w:sz w:val="24"/>
                <w:szCs w:val="24"/>
              </w:rPr>
              <w:t xml:space="preserve"> 6. Пензулаева Л.И. Физическая культура в детском саду. Подготовительная к школе группа (6-7 лет) </w:t>
            </w:r>
          </w:p>
          <w:p w14:paraId="2CEF9B0D" w14:textId="77777777" w:rsidR="00E5382E" w:rsidRPr="00E5382E" w:rsidRDefault="00E5382E" w:rsidP="00E92168">
            <w:pPr>
              <w:spacing w:line="330" w:lineRule="atLeast"/>
              <w:rPr>
                <w:rFonts w:ascii="Times New Roman" w:hAnsi="Times New Roman" w:cs="Times New Roman"/>
                <w:sz w:val="24"/>
                <w:szCs w:val="24"/>
              </w:rPr>
            </w:pPr>
            <w:r w:rsidRPr="00E5382E">
              <w:rPr>
                <w:rFonts w:ascii="Times New Roman" w:hAnsi="Times New Roman" w:cs="Times New Roman"/>
                <w:sz w:val="24"/>
                <w:szCs w:val="24"/>
              </w:rPr>
              <w:t xml:space="preserve">7.Пензулаева Л.И. Оздоровительная гимнастика: Комплексы упражнений для детей 3-7 лет </w:t>
            </w:r>
          </w:p>
          <w:p w14:paraId="7F1BFBDD" w14:textId="77777777" w:rsidR="00E5382E" w:rsidRPr="00E5382E" w:rsidRDefault="00E5382E" w:rsidP="00E92168">
            <w:pPr>
              <w:spacing w:line="330" w:lineRule="atLeast"/>
              <w:rPr>
                <w:rFonts w:ascii="Times New Roman" w:hAnsi="Times New Roman" w:cs="Times New Roman"/>
                <w:sz w:val="24"/>
                <w:szCs w:val="24"/>
              </w:rPr>
            </w:pPr>
            <w:r w:rsidRPr="00E5382E">
              <w:rPr>
                <w:rFonts w:ascii="Times New Roman" w:hAnsi="Times New Roman" w:cs="Times New Roman"/>
                <w:sz w:val="24"/>
                <w:szCs w:val="24"/>
              </w:rPr>
              <w:t>8. Степаненкова Э.Я. Сборник подвижных игр</w:t>
            </w:r>
          </w:p>
        </w:tc>
        <w:tc>
          <w:tcPr>
            <w:tcW w:w="1778" w:type="dxa"/>
          </w:tcPr>
          <w:p w14:paraId="6F9A4BB0" w14:textId="77777777" w:rsidR="00E5382E" w:rsidRPr="00E5382E" w:rsidRDefault="00E5382E" w:rsidP="00E92168">
            <w:pPr>
              <w:spacing w:line="330" w:lineRule="atLeast"/>
              <w:rPr>
                <w:rFonts w:ascii="Times New Roman" w:hAnsi="Times New Roman" w:cs="Times New Roman"/>
                <w:sz w:val="24"/>
                <w:szCs w:val="24"/>
              </w:rPr>
            </w:pPr>
            <w:r w:rsidRPr="00E5382E">
              <w:rPr>
                <w:rFonts w:ascii="Times New Roman" w:hAnsi="Times New Roman" w:cs="Times New Roman"/>
                <w:sz w:val="24"/>
                <w:szCs w:val="24"/>
              </w:rPr>
              <w:t>печатный</w:t>
            </w:r>
          </w:p>
        </w:tc>
      </w:tr>
      <w:tr w:rsidR="00E5382E" w:rsidRPr="00E5382E" w14:paraId="4FB04BE2" w14:textId="77777777" w:rsidTr="00E5382E">
        <w:tc>
          <w:tcPr>
            <w:tcW w:w="675" w:type="dxa"/>
          </w:tcPr>
          <w:p w14:paraId="4BDC9F96" w14:textId="62E9CA49" w:rsidR="00E5382E" w:rsidRPr="00E5382E" w:rsidRDefault="00E5382E" w:rsidP="00E92168">
            <w:pPr>
              <w:spacing w:line="330" w:lineRule="atLeast"/>
              <w:rPr>
                <w:rFonts w:ascii="Times New Roman" w:hAnsi="Times New Roman" w:cs="Times New Roman"/>
                <w:sz w:val="24"/>
                <w:szCs w:val="24"/>
              </w:rPr>
            </w:pPr>
            <w:r w:rsidRPr="00E5382E">
              <w:rPr>
                <w:rFonts w:ascii="Times New Roman" w:hAnsi="Times New Roman" w:cs="Times New Roman"/>
                <w:sz w:val="24"/>
                <w:szCs w:val="24"/>
              </w:rPr>
              <w:t>1.</w:t>
            </w:r>
            <w:r>
              <w:rPr>
                <w:rFonts w:ascii="Times New Roman" w:hAnsi="Times New Roman" w:cs="Times New Roman"/>
                <w:sz w:val="24"/>
                <w:szCs w:val="24"/>
              </w:rPr>
              <w:t>4</w:t>
            </w:r>
          </w:p>
        </w:tc>
        <w:tc>
          <w:tcPr>
            <w:tcW w:w="2410" w:type="dxa"/>
          </w:tcPr>
          <w:p w14:paraId="69E32BEF" w14:textId="7EEF4DE8" w:rsidR="00E5382E" w:rsidRPr="00E5382E" w:rsidRDefault="00E5382E" w:rsidP="00E92168">
            <w:pPr>
              <w:spacing w:line="330" w:lineRule="atLeast"/>
              <w:rPr>
                <w:rFonts w:ascii="Times New Roman" w:hAnsi="Times New Roman" w:cs="Times New Roman"/>
                <w:sz w:val="24"/>
                <w:szCs w:val="24"/>
              </w:rPr>
            </w:pPr>
            <w:r w:rsidRPr="00E5382E">
              <w:rPr>
                <w:rFonts w:ascii="Times New Roman" w:hAnsi="Times New Roman" w:cs="Times New Roman"/>
                <w:sz w:val="24"/>
                <w:szCs w:val="24"/>
              </w:rPr>
              <w:t>Наглядно</w:t>
            </w:r>
            <w:r>
              <w:rPr>
                <w:rFonts w:ascii="Times New Roman" w:hAnsi="Times New Roman" w:cs="Times New Roman"/>
                <w:sz w:val="24"/>
                <w:szCs w:val="24"/>
              </w:rPr>
              <w:t>-</w:t>
            </w:r>
            <w:r w:rsidRPr="00E5382E">
              <w:rPr>
                <w:rFonts w:ascii="Times New Roman" w:hAnsi="Times New Roman" w:cs="Times New Roman"/>
                <w:sz w:val="24"/>
                <w:szCs w:val="24"/>
              </w:rPr>
              <w:t>дидактические пособия</w:t>
            </w:r>
          </w:p>
        </w:tc>
        <w:tc>
          <w:tcPr>
            <w:tcW w:w="9923" w:type="dxa"/>
          </w:tcPr>
          <w:p w14:paraId="4B1965FC" w14:textId="77777777" w:rsidR="00E5382E" w:rsidRPr="00E5382E" w:rsidRDefault="00E5382E" w:rsidP="00E92168">
            <w:pPr>
              <w:spacing w:line="330" w:lineRule="atLeast"/>
              <w:rPr>
                <w:rFonts w:ascii="Times New Roman" w:hAnsi="Times New Roman" w:cs="Times New Roman"/>
                <w:sz w:val="24"/>
                <w:szCs w:val="24"/>
              </w:rPr>
            </w:pPr>
            <w:r w:rsidRPr="00E5382E">
              <w:rPr>
                <w:rFonts w:ascii="Times New Roman" w:hAnsi="Times New Roman" w:cs="Times New Roman"/>
                <w:sz w:val="24"/>
                <w:szCs w:val="24"/>
              </w:rPr>
              <w:t>1. Серия «Мир в картинках»: «Авиация»; «Автомобильный транспорт»; «Арктика и Антарктида»; «Бытовая техника»; «Водный транспорт»; «Высоко в горах»; «Инструменты домашнего мастера»; «Космос»; «Офисная техника и оборудование»; «Посуда»; «Школьные принадлежности».</w:t>
            </w:r>
          </w:p>
          <w:p w14:paraId="286A5F8C" w14:textId="77777777" w:rsidR="00E5382E" w:rsidRPr="00E5382E" w:rsidRDefault="00E5382E" w:rsidP="00E92168">
            <w:pPr>
              <w:spacing w:line="330" w:lineRule="atLeast"/>
              <w:rPr>
                <w:rFonts w:ascii="Times New Roman" w:hAnsi="Times New Roman" w:cs="Times New Roman"/>
                <w:sz w:val="24"/>
                <w:szCs w:val="24"/>
              </w:rPr>
            </w:pPr>
            <w:r w:rsidRPr="00E5382E">
              <w:rPr>
                <w:rFonts w:ascii="Times New Roman" w:hAnsi="Times New Roman" w:cs="Times New Roman"/>
                <w:sz w:val="24"/>
                <w:szCs w:val="24"/>
              </w:rPr>
              <w:t xml:space="preserve"> 2.Серия «Рассказы по картинкам»: «В деревне»; «Кем быть?»; «Мой дом»; «Профессии»</w:t>
            </w:r>
          </w:p>
          <w:p w14:paraId="13E04006" w14:textId="77777777" w:rsidR="00E5382E" w:rsidRPr="00E5382E" w:rsidRDefault="00E5382E" w:rsidP="00E92168">
            <w:pPr>
              <w:spacing w:line="330" w:lineRule="atLeast"/>
              <w:rPr>
                <w:rFonts w:ascii="Times New Roman" w:hAnsi="Times New Roman" w:cs="Times New Roman"/>
                <w:sz w:val="24"/>
                <w:szCs w:val="24"/>
              </w:rPr>
            </w:pPr>
            <w:r w:rsidRPr="00E5382E">
              <w:rPr>
                <w:rFonts w:ascii="Times New Roman" w:hAnsi="Times New Roman" w:cs="Times New Roman"/>
                <w:sz w:val="24"/>
                <w:szCs w:val="24"/>
              </w:rPr>
              <w:t xml:space="preserve"> 3. Серия «Расскажите детям о …»: «Расскажите детям о бытовых приборах»; «Расскажите детям о космонавтике»; «Расскажите детям о космосе»; «Расскажите детям о рабочих инструментах»; «Расскажите детям о транспорте»; «Расскажите детям о специальных машинах»; «Расскажите детям о хлебе». </w:t>
            </w:r>
          </w:p>
          <w:p w14:paraId="1D04E892" w14:textId="77777777" w:rsidR="00E5382E" w:rsidRPr="00E5382E" w:rsidRDefault="00E5382E" w:rsidP="00E92168">
            <w:pPr>
              <w:spacing w:line="330" w:lineRule="atLeast"/>
              <w:rPr>
                <w:rFonts w:ascii="Times New Roman" w:hAnsi="Times New Roman" w:cs="Times New Roman"/>
                <w:sz w:val="24"/>
                <w:szCs w:val="24"/>
              </w:rPr>
            </w:pPr>
            <w:r w:rsidRPr="00E5382E">
              <w:rPr>
                <w:rFonts w:ascii="Times New Roman" w:hAnsi="Times New Roman" w:cs="Times New Roman"/>
                <w:sz w:val="24"/>
                <w:szCs w:val="24"/>
              </w:rPr>
              <w:lastRenderedPageBreak/>
              <w:t>4. Серия «Грамматика в картинках»: «Антонимы. Глаголы»; печатные «Антонимы. Прилагательные»; «Говори правильно»; «Множественное число»; «Многозначные слова»; «Один- много»; «Словообразование»; «Ударение».</w:t>
            </w:r>
          </w:p>
          <w:p w14:paraId="605AD9F7" w14:textId="77777777" w:rsidR="00E5382E" w:rsidRPr="00E5382E" w:rsidRDefault="00E5382E" w:rsidP="00E92168">
            <w:pPr>
              <w:spacing w:line="330" w:lineRule="atLeast"/>
              <w:rPr>
                <w:rFonts w:ascii="Times New Roman" w:hAnsi="Times New Roman" w:cs="Times New Roman"/>
                <w:sz w:val="24"/>
                <w:szCs w:val="24"/>
              </w:rPr>
            </w:pPr>
            <w:r w:rsidRPr="00E5382E">
              <w:rPr>
                <w:rFonts w:ascii="Times New Roman" w:hAnsi="Times New Roman" w:cs="Times New Roman"/>
                <w:sz w:val="24"/>
                <w:szCs w:val="24"/>
              </w:rPr>
              <w:t xml:space="preserve"> 5. Серия «Рассказы по картинкам»: «Колобок»; «Курочка Ряба»; «Репка»; «Теремок». Плакаты: «Алфавит»; «Английский алфавит»; «Немецкий алфавит».</w:t>
            </w:r>
          </w:p>
          <w:p w14:paraId="1868CA06" w14:textId="77777777" w:rsidR="00E5382E" w:rsidRPr="00E5382E" w:rsidRDefault="00E5382E" w:rsidP="00E92168">
            <w:pPr>
              <w:spacing w:line="330" w:lineRule="atLeast"/>
              <w:rPr>
                <w:rFonts w:ascii="Times New Roman" w:hAnsi="Times New Roman" w:cs="Times New Roman"/>
                <w:sz w:val="24"/>
                <w:szCs w:val="24"/>
              </w:rPr>
            </w:pPr>
            <w:r w:rsidRPr="00E5382E">
              <w:rPr>
                <w:rFonts w:ascii="Times New Roman" w:hAnsi="Times New Roman" w:cs="Times New Roman"/>
                <w:sz w:val="24"/>
                <w:szCs w:val="24"/>
              </w:rPr>
              <w:t xml:space="preserve"> 6.Ознакомление детей с народным искусством Серия «Расскажите детям о …»: «Гжель»; «Музыкальные инструменты» «Полхов – Майдан»;</w:t>
            </w:r>
          </w:p>
          <w:p w14:paraId="071B143C" w14:textId="77777777" w:rsidR="00E5382E" w:rsidRPr="00E5382E" w:rsidRDefault="00E5382E" w:rsidP="00E92168">
            <w:pPr>
              <w:spacing w:line="330" w:lineRule="atLeast"/>
              <w:rPr>
                <w:rFonts w:ascii="Times New Roman" w:hAnsi="Times New Roman" w:cs="Times New Roman"/>
                <w:sz w:val="24"/>
                <w:szCs w:val="24"/>
              </w:rPr>
            </w:pPr>
            <w:r w:rsidRPr="00E5382E">
              <w:rPr>
                <w:rFonts w:ascii="Times New Roman" w:hAnsi="Times New Roman" w:cs="Times New Roman"/>
                <w:sz w:val="24"/>
                <w:szCs w:val="24"/>
              </w:rPr>
              <w:t xml:space="preserve">7. Серия «Искусство – детям»: «Гжель. Изделия. Гжель.» «Орнаменты. Полхов – Майдан»; Изделия. Полхов – Майдан»; «Орнаменты Филимоновская свистулька»; «Хохлома.Изделия»; «Хохлома. Орнаменты». </w:t>
            </w:r>
          </w:p>
          <w:p w14:paraId="34E40349" w14:textId="77777777" w:rsidR="00E5382E" w:rsidRPr="00E5382E" w:rsidRDefault="00E5382E" w:rsidP="00E92168">
            <w:pPr>
              <w:spacing w:line="330" w:lineRule="atLeast"/>
              <w:rPr>
                <w:rFonts w:ascii="Times New Roman" w:hAnsi="Times New Roman" w:cs="Times New Roman"/>
                <w:sz w:val="24"/>
                <w:szCs w:val="24"/>
              </w:rPr>
            </w:pPr>
            <w:r w:rsidRPr="00E5382E">
              <w:rPr>
                <w:rFonts w:ascii="Times New Roman" w:hAnsi="Times New Roman" w:cs="Times New Roman"/>
                <w:sz w:val="24"/>
                <w:szCs w:val="24"/>
              </w:rPr>
              <w:t xml:space="preserve">8. Серия «Мир в картинках»: «Спортивный инвентарь» </w:t>
            </w:r>
          </w:p>
          <w:p w14:paraId="2A5ED7EB" w14:textId="77777777" w:rsidR="00E5382E" w:rsidRPr="00E5382E" w:rsidRDefault="00E5382E" w:rsidP="00E92168">
            <w:pPr>
              <w:spacing w:line="330" w:lineRule="atLeast"/>
              <w:rPr>
                <w:rFonts w:ascii="Times New Roman" w:hAnsi="Times New Roman" w:cs="Times New Roman"/>
                <w:sz w:val="24"/>
                <w:szCs w:val="24"/>
              </w:rPr>
            </w:pPr>
            <w:r w:rsidRPr="00E5382E">
              <w:rPr>
                <w:rFonts w:ascii="Times New Roman" w:hAnsi="Times New Roman" w:cs="Times New Roman"/>
                <w:sz w:val="24"/>
                <w:szCs w:val="24"/>
              </w:rPr>
              <w:t>9. Серия «Рассказы по картинкам»: «Зимние виды спорта»; «Летние виды спорта»; «Распорядок дня». 10. Серия «Расскажите детям о …»: «Расскажите детям о зимних видах спорта»; «Расскажите детям об олимпийских играх»; «Расскажите детям об олимпийских чемпионах». Плакаты: «Зимние виды спорта»; «Летние виды спорта».</w:t>
            </w:r>
          </w:p>
        </w:tc>
        <w:tc>
          <w:tcPr>
            <w:tcW w:w="1778" w:type="dxa"/>
          </w:tcPr>
          <w:p w14:paraId="138E2864" w14:textId="77777777" w:rsidR="00E5382E" w:rsidRPr="00E5382E" w:rsidRDefault="00E5382E" w:rsidP="00E92168">
            <w:pPr>
              <w:spacing w:line="330" w:lineRule="atLeast"/>
              <w:rPr>
                <w:rFonts w:ascii="Times New Roman" w:hAnsi="Times New Roman" w:cs="Times New Roman"/>
                <w:sz w:val="24"/>
                <w:szCs w:val="24"/>
              </w:rPr>
            </w:pPr>
            <w:r w:rsidRPr="00E5382E">
              <w:rPr>
                <w:rFonts w:ascii="Times New Roman" w:hAnsi="Times New Roman" w:cs="Times New Roman"/>
                <w:sz w:val="24"/>
                <w:szCs w:val="24"/>
              </w:rPr>
              <w:lastRenderedPageBreak/>
              <w:t>печатный</w:t>
            </w:r>
          </w:p>
        </w:tc>
      </w:tr>
    </w:tbl>
    <w:p w14:paraId="395C08D9" w14:textId="77777777" w:rsidR="00E5382E" w:rsidRPr="00E5382E" w:rsidRDefault="00E5382E" w:rsidP="00E5382E">
      <w:pPr>
        <w:shd w:val="clear" w:color="auto" w:fill="FFFFFF"/>
        <w:spacing w:line="330" w:lineRule="atLeast"/>
        <w:rPr>
          <w:rFonts w:ascii="Times New Roman" w:hAnsi="Times New Roman" w:cs="Times New Roman"/>
          <w:sz w:val="24"/>
          <w:szCs w:val="24"/>
        </w:rPr>
      </w:pPr>
    </w:p>
    <w:p w14:paraId="1ACC4E51" w14:textId="77777777" w:rsidR="00E5382E" w:rsidRPr="00E5382E" w:rsidRDefault="00E5382E" w:rsidP="00E5382E">
      <w:pPr>
        <w:shd w:val="clear" w:color="auto" w:fill="FFFFFF"/>
        <w:spacing w:line="330" w:lineRule="atLeast"/>
        <w:rPr>
          <w:rFonts w:ascii="Times New Roman" w:hAnsi="Times New Roman" w:cs="Times New Roman"/>
          <w:sz w:val="24"/>
          <w:szCs w:val="24"/>
        </w:rPr>
      </w:pPr>
    </w:p>
    <w:p w14:paraId="2AE538F7" w14:textId="77777777" w:rsidR="00E5382E" w:rsidRPr="00E5382E" w:rsidRDefault="00E5382E" w:rsidP="00E5382E">
      <w:pPr>
        <w:shd w:val="clear" w:color="auto" w:fill="FFFFFF"/>
        <w:spacing w:line="330" w:lineRule="atLeast"/>
        <w:rPr>
          <w:rFonts w:ascii="Times New Roman" w:hAnsi="Times New Roman" w:cs="Times New Roman"/>
          <w:sz w:val="24"/>
          <w:szCs w:val="24"/>
        </w:rPr>
      </w:pPr>
      <w:r w:rsidRPr="00E5382E">
        <w:rPr>
          <w:rFonts w:ascii="Times New Roman" w:hAnsi="Times New Roman" w:cs="Times New Roman"/>
          <w:b/>
          <w:sz w:val="24"/>
          <w:szCs w:val="24"/>
        </w:rPr>
        <w:t xml:space="preserve">Обеспечение методическими материалами и средствами обучения и воспитания, в части, формируемой участниками образовательных отношений. </w:t>
      </w:r>
    </w:p>
    <w:p w14:paraId="36C736C5" w14:textId="77777777" w:rsidR="00E5382E" w:rsidRPr="00E5382E" w:rsidRDefault="00E5382E" w:rsidP="00E5382E">
      <w:pPr>
        <w:shd w:val="clear" w:color="auto" w:fill="FFFFFF"/>
        <w:spacing w:line="330" w:lineRule="atLeast"/>
        <w:rPr>
          <w:rFonts w:ascii="Times New Roman" w:hAnsi="Times New Roman" w:cs="Times New Roman"/>
          <w:sz w:val="24"/>
          <w:szCs w:val="24"/>
        </w:rPr>
      </w:pPr>
      <w:r w:rsidRPr="00E5382E">
        <w:rPr>
          <w:rFonts w:ascii="Times New Roman" w:hAnsi="Times New Roman" w:cs="Times New Roman"/>
          <w:sz w:val="24"/>
          <w:szCs w:val="24"/>
        </w:rPr>
        <w:t xml:space="preserve">Содержание образовательной деятельности, в части формируемой участниками образовательных отношений направлено на расширение и углубление содержания обязательной части ООП-ОП ДО, отбирается в соответствии с потребностями и интересами участников </w:t>
      </w:r>
      <w:r w:rsidRPr="00E5382E">
        <w:rPr>
          <w:rFonts w:ascii="Times New Roman" w:hAnsi="Times New Roman" w:cs="Times New Roman"/>
          <w:sz w:val="24"/>
          <w:szCs w:val="24"/>
        </w:rPr>
        <w:lastRenderedPageBreak/>
        <w:t xml:space="preserve">образовательных отношений, что позволяет удовлетворить разнообразные образовательные потребности современной семьи и избирательные интересы дошкольников, реализовать развивающий потенциал образования с учетом этнокультурных особенностей. </w:t>
      </w:r>
    </w:p>
    <w:p w14:paraId="138CF1A5" w14:textId="77777777" w:rsidR="00E5382E" w:rsidRPr="00E5382E" w:rsidRDefault="00E5382E" w:rsidP="00E5382E">
      <w:pPr>
        <w:shd w:val="clear" w:color="auto" w:fill="FFFFFF"/>
        <w:spacing w:line="330" w:lineRule="atLeast"/>
        <w:jc w:val="center"/>
        <w:rPr>
          <w:rFonts w:ascii="Times New Roman" w:hAnsi="Times New Roman" w:cs="Times New Roman"/>
          <w:b/>
          <w:sz w:val="24"/>
          <w:szCs w:val="24"/>
        </w:rPr>
      </w:pPr>
      <w:r w:rsidRPr="00E5382E">
        <w:rPr>
          <w:rFonts w:ascii="Times New Roman" w:hAnsi="Times New Roman" w:cs="Times New Roman"/>
          <w:b/>
          <w:sz w:val="24"/>
          <w:szCs w:val="24"/>
        </w:rPr>
        <w:t>Обеспечение средствами обучения и воспитания.</w:t>
      </w:r>
    </w:p>
    <w:p w14:paraId="211F04C2" w14:textId="77777777" w:rsidR="00E5382E" w:rsidRPr="00E5382E" w:rsidRDefault="00E5382E" w:rsidP="00E5382E">
      <w:pPr>
        <w:shd w:val="clear" w:color="auto" w:fill="FFFFFF"/>
        <w:spacing w:line="330" w:lineRule="atLeast"/>
        <w:rPr>
          <w:rFonts w:ascii="Times New Roman" w:hAnsi="Times New Roman" w:cs="Times New Roman"/>
          <w:sz w:val="24"/>
          <w:szCs w:val="24"/>
        </w:rPr>
      </w:pPr>
      <w:r w:rsidRPr="00E5382E">
        <w:rPr>
          <w:rFonts w:ascii="Times New Roman" w:hAnsi="Times New Roman" w:cs="Times New Roman"/>
          <w:sz w:val="24"/>
          <w:szCs w:val="24"/>
        </w:rPr>
        <w:t xml:space="preserve"> - оборудование: проектор, экран, компьютер, телевизор, микрофон, глобус, бумага для рисования, цветные карандаши, фломастеры, угольные и восковые мелки, расписные деревянные ложки, музыкальный колокольчик, игрушечное сердечко, монеты, карта мира, карта России, платок, макет избы, терема, дворца, жилища древнего человека, подворья; кружки, ложки, чашки для чая, кофе, стаканы, бокал, фужер; венок для игры в «Березку»; бумажные фигурки людей разных рас; географическая карта; ножницы; фланелеграф; мяч, куклы, игрушки и украшения для девочек и мальчиков; атрибуты для театрализованной игры «Готовим обед»; атрибуты для сюжетных и подвижных игр; атрибуты для игр и драматизаций; фотоальбом «Детские годы наших родителей»; телефон для упражнения в набирании номеров специальных служб, картотека с описанием опасных ситуаций; коллекции марок, открыток, календарей; кукольный театр; фотографии о родном поселке; предметы народного быта, народные игрушки; шишки, желуди, солома, береста; картотека поговорок, потешек об одеже;</w:t>
      </w:r>
    </w:p>
    <w:p w14:paraId="3E065AB2" w14:textId="77777777" w:rsidR="00E5382E" w:rsidRPr="00E5382E" w:rsidRDefault="00E5382E" w:rsidP="00E5382E">
      <w:pPr>
        <w:shd w:val="clear" w:color="auto" w:fill="FFFFFF"/>
        <w:spacing w:line="330" w:lineRule="atLeast"/>
        <w:rPr>
          <w:rFonts w:ascii="Times New Roman" w:hAnsi="Times New Roman" w:cs="Times New Roman"/>
          <w:sz w:val="24"/>
          <w:szCs w:val="24"/>
        </w:rPr>
      </w:pPr>
      <w:r w:rsidRPr="00E5382E">
        <w:rPr>
          <w:rFonts w:ascii="Times New Roman" w:hAnsi="Times New Roman" w:cs="Times New Roman"/>
          <w:sz w:val="24"/>
          <w:szCs w:val="24"/>
        </w:rPr>
        <w:t xml:space="preserve"> - дидактические игры: «Возрастная линия», «Один дома», «Цветок вежливости», «Кто кем кому приходится», «Четвертый лишний»; «Сьедобное - несъедобное», лото «Овощи», «Животные и их детеныши», домино «Ягоды»; речевые дидактические игры «Знакомство», «Угадай по голосу», «Кто ушел»; «Одень Таню и Ваню», «Кому что нужно»; «Весело и грустно», «Хорошо-плохо», «Разные поступки», «Назови ласково», «Волшебные шары», «Выбери девочку»; «Азбука настроений», «Мои чувства», домино «Эмоции», «Веселые колобки»; «День рождения», «Накроем стол»; «Какой бывает транспорт», «На чем плавают, на чем летают»; «Составь портрет», «Кому что подходит»; «Волшебное слово»; «Кому что нужно для труда», «Так бывает или нет?»; «Растения на нашем участке», «Кто прилетел»; «Плохие и хорошие поступки»; «Сказочный дворец», «Укрась избушку узором»» «Путаница», «Из чего сделано», «Собери узор»; «Собери самовар», «Собери утварь»;</w:t>
      </w:r>
    </w:p>
    <w:p w14:paraId="14D23ECD" w14:textId="77777777" w:rsidR="00E5382E" w:rsidRPr="00E5382E" w:rsidRDefault="00E5382E" w:rsidP="00E5382E">
      <w:pPr>
        <w:shd w:val="clear" w:color="auto" w:fill="FFFFFF"/>
        <w:spacing w:line="330" w:lineRule="atLeast"/>
        <w:rPr>
          <w:rFonts w:ascii="Times New Roman" w:hAnsi="Times New Roman" w:cs="Times New Roman"/>
          <w:sz w:val="24"/>
          <w:szCs w:val="24"/>
        </w:rPr>
      </w:pPr>
      <w:r w:rsidRPr="00E5382E">
        <w:rPr>
          <w:rFonts w:ascii="Times New Roman" w:hAnsi="Times New Roman" w:cs="Times New Roman"/>
          <w:sz w:val="24"/>
          <w:szCs w:val="24"/>
        </w:rPr>
        <w:t xml:space="preserve"> - настольно-печатные игры: «Уроки этикета», «Хорошо-плохо», «Зеленый огонек», «Правильно-неправильно», «Подбери телефон к служебной машине», «Кто где работает», «Что лишнее», «Кому что нужно для занятий спортом?», «Для кого что нужно?», «Кому что нужно?», «Во что мы любим играть?», «Приготовим обед», «Воспитатель», «Разные профессии», «Разложи по порядку письменные принадлежности», «Уроки этикета», «Труд древних людей», «Кому что нужно для труда?», «Дорисуй и раскрась хижины», «Сложи и прочитай», «От палочки и гусиного пера до компьютера», «Сколько братьев у нашего дома?», «Машины - помощницы», «Сортировка» </w:t>
      </w:r>
      <w:r w:rsidRPr="00E5382E">
        <w:rPr>
          <w:rFonts w:ascii="Times New Roman" w:hAnsi="Times New Roman" w:cs="Times New Roman"/>
          <w:sz w:val="24"/>
          <w:szCs w:val="24"/>
        </w:rPr>
        <w:lastRenderedPageBreak/>
        <w:t>(парные карточки), «Разрезные картинки», «Историческая лента» (водный, воздушный, наземный транспорт), «Подбери пару», «Собери герб», «Москва – великий город», «Санкт-Петербург – город дворцов», «Построй Спасскую башню», иллюстрации с изображением достопримечательностей Санкт-Петербурга и Москвы, «Собери храм», «Найди флаг», «Одень куклу в национальный костюм», «Собери пейзаж», «Кто где живет?», «Одень куклу»; «Узнай планету»; «История жилища»; «Найди отличия», «Кто построил дворец?»; «Посуда русских людей», «Знаменитая русская посуда»; «Найди одинаковые пары обуви», «Профессии города и деревни»; «Сложи портрет; «Особенности быта разных народностей»; «Какой сказке что подходит», «Наши соседи»;</w:t>
      </w:r>
    </w:p>
    <w:p w14:paraId="60BFF3AC" w14:textId="77777777" w:rsidR="00E5382E" w:rsidRPr="00E5382E" w:rsidRDefault="00E5382E" w:rsidP="00E5382E">
      <w:pPr>
        <w:shd w:val="clear" w:color="auto" w:fill="FFFFFF"/>
        <w:spacing w:line="330" w:lineRule="atLeast"/>
        <w:rPr>
          <w:rFonts w:ascii="Times New Roman" w:hAnsi="Times New Roman" w:cs="Times New Roman"/>
          <w:sz w:val="24"/>
          <w:szCs w:val="24"/>
        </w:rPr>
      </w:pPr>
      <w:r w:rsidRPr="00E5382E">
        <w:rPr>
          <w:rFonts w:ascii="Times New Roman" w:hAnsi="Times New Roman" w:cs="Times New Roman"/>
          <w:sz w:val="24"/>
          <w:szCs w:val="24"/>
        </w:rPr>
        <w:t xml:space="preserve"> - репродукции картин и иллюстрации (электронная и бумажная версии): В.Васнецов «Богатырская застава», Б.Кустодиев «Утро», А.Венецианов «Захарка», неизвестный художник «Портрет пожилой женщины с книгой», иллюстрации с изображением хороших привычек, детского хоровода, иллюстрации на тему «Что такое хорошо и что такое плохо» ( примерные темы: «Драка», «Дружба», «Чужой секрет», «Помощь слабому», «Играют, а меня не берут» и др.), иллюстрации мужских и женских видов спорта, пейзажи, картинки с изображением красивых мужчин и женщин, мебели, вещей, которыми украшают дом, иллюстрации к сказкам («Царевна - лягушка», «Сказка о рыбаке и рыбке А.С. Пушкина, «По щучьему велению»), портреты ученых – изобретателей (А.С. Попова, П.Н. Яблочкова), иллюстрации с изображением людей разных рас и национальностей, студенческой аудитории, читального зала библиотеки, отдыхающих людей, мечети, кирки и православной церкви; рисунки с изображением славянской семьи, кузнеца, схематическое изображение родословного дерева, картинки с изображением деревьев и кустарников, портрет Ивана Федорова, репрдукции икон, написанных художником А.Рублевым, портреты художников Феофана Грека, А. Рублева, иллюстрации с изображением храмов: христианской церкви, православного собора, индуисткого храма, мечети, синагоги, празднования Пасхи, портреты Александра Невского, Дмитрия Донского, Ивана Грозного, Петра Первого, иллюстрации с изображением ордена Святого Александра Невского, изображения флага и герба России, картинки с изображением стула, табурета, кресла, ложки и миски из дерева, солонки, хлебницы из бересты, горшков, кувшинов из глины, чугунков, хохломской, гжельской посуды; картинки – раскраски с контурным изображением русских богатырей; картины: «Помогаем товарищу», «Катаемся на санках»; картинки «Северные олени», «Собачья упряжка», «Перевозка груза на ослах», «Караван верблюдов»; серия картин «Профессии»; картотека загадок, пословиц; иллюстрация «Отдых и увлечения»; картины из серии «Развитие речи»; картины по народным ремеслам; иллюстрации к народным сказкам;</w:t>
      </w:r>
    </w:p>
    <w:p w14:paraId="3EF3E5FA" w14:textId="77777777" w:rsidR="00E5382E" w:rsidRPr="00E5382E" w:rsidRDefault="00E5382E" w:rsidP="00E5382E">
      <w:pPr>
        <w:shd w:val="clear" w:color="auto" w:fill="FFFFFF"/>
        <w:spacing w:line="330" w:lineRule="atLeast"/>
        <w:rPr>
          <w:rFonts w:ascii="Times New Roman" w:hAnsi="Times New Roman" w:cs="Times New Roman"/>
          <w:sz w:val="24"/>
          <w:szCs w:val="24"/>
        </w:rPr>
      </w:pPr>
      <w:r w:rsidRPr="00E5382E">
        <w:rPr>
          <w:rFonts w:ascii="Times New Roman" w:hAnsi="Times New Roman" w:cs="Times New Roman"/>
          <w:sz w:val="24"/>
          <w:szCs w:val="24"/>
        </w:rPr>
        <w:t xml:space="preserve"> - слайды: иглу, чум, яранга, сакля, юрта, вигвам, изба; с репродукциями картин (А.Ван Дейк «Семейный портрет», Я.Колокольников – Воронин «Автопортрет с женой и сыном», Ю.Кугач «В субботу», неизвестный художник «Портрет семьи Затолокиных», З. Серебрякова «Автопортрет с дочерьми», И. Хомутова «Семья»),слайды с изображением природы и достопримечательностей родного поселка, изображения флагов разных государств (России, Америки, Японии, Египта), иллюстрации с изображением пограничников, изображения </w:t>
      </w:r>
      <w:r w:rsidRPr="00E5382E">
        <w:rPr>
          <w:rFonts w:ascii="Times New Roman" w:hAnsi="Times New Roman" w:cs="Times New Roman"/>
          <w:sz w:val="24"/>
          <w:szCs w:val="24"/>
        </w:rPr>
        <w:lastRenderedPageBreak/>
        <w:t>природы России, изображения планет Солнечной системы, планетой Земля, Природа и животный мир России и других стран; изображения новогодей елки, Петра Первого, Деда Мороза, Санта-Клауса, детей в карнавальных костюмах, Олимпийских игр, ракеты, Ю.Гагарина; изображения избы, терема, дворца; изображения Петродворца, Кремля, Зимнего дворца; изображения разных лавок ( простой, украшенной резьбой, со спинкой и боковыми ручками), стульев (из сказки «Три медведя», трона (из сказок «По-щучьему велению», «Царевна - лягушка», «Сказка о рыбаке и рыбке»); изображения русских земледельцев, ремесленников, мастеровых, купцов, служащих, дворян; изображения одежды русского человека; рисунок «Славянская семья», изображения домашнего труда крестьянских детей; картинки с изображением традиционного для русских людей обычая: встреча гостей хлебом – солью, детские скалки, формочки для печенья, фартуки, колпаки, доски; изображения людей разных национальностей; изображения французов с пышными перьями на шляпах, индейцев с боевой раскраской лица, русских девушек с длинными косами, китайских женщин; одежда девочек и мальчиков, «Моя семья»; Н.Бабурин «Снегурочка»; А. Менцель «Концерт», Г. Зилль «Поющие дети»; «Транспорт»; «Снегурочка и Лель», «Купава», «Царь Берендей», «Портрет неизвестной»; «История развития человека»;</w:t>
      </w:r>
    </w:p>
    <w:p w14:paraId="2DCA6F27" w14:textId="77777777" w:rsidR="00E5382E" w:rsidRPr="00E5382E" w:rsidRDefault="00E5382E" w:rsidP="00E5382E">
      <w:pPr>
        <w:shd w:val="clear" w:color="auto" w:fill="FFFFFF"/>
        <w:spacing w:line="330" w:lineRule="atLeast"/>
        <w:rPr>
          <w:rFonts w:ascii="Times New Roman" w:hAnsi="Times New Roman" w:cs="Times New Roman"/>
          <w:sz w:val="24"/>
          <w:szCs w:val="24"/>
        </w:rPr>
      </w:pPr>
      <w:r w:rsidRPr="00E5382E">
        <w:rPr>
          <w:rFonts w:ascii="Times New Roman" w:hAnsi="Times New Roman" w:cs="Times New Roman"/>
          <w:sz w:val="24"/>
          <w:szCs w:val="24"/>
        </w:rPr>
        <w:t xml:space="preserve"> -видео и аудиозапись песен и мультфильмов: м/ф «Трое из Простоквашино»; видеофильм о жизни древнего человека; «Улыбка» (муз. В.Шаинского, сл. М.Пляцковского), «Влюбленный </w:t>
      </w:r>
      <w:proofErr w:type="gramStart"/>
      <w:r w:rsidRPr="00E5382E">
        <w:rPr>
          <w:rFonts w:ascii="Times New Roman" w:hAnsi="Times New Roman" w:cs="Times New Roman"/>
          <w:sz w:val="24"/>
          <w:szCs w:val="24"/>
        </w:rPr>
        <w:t>медведь»(</w:t>
      </w:r>
      <w:proofErr w:type="gramEnd"/>
      <w:r w:rsidRPr="00E5382E">
        <w:rPr>
          <w:rFonts w:ascii="Times New Roman" w:hAnsi="Times New Roman" w:cs="Times New Roman"/>
          <w:sz w:val="24"/>
          <w:szCs w:val="24"/>
        </w:rPr>
        <w:t>муз. Л. Вихаревой, сл. Т. Шапиро), «Трус не играет в хоккей» (муз. А. Пахмутовой, сл. Н. Добронравова), «Гимнастика» В. Высоцкого, гимн Олимпийских игр в Сочи (муз. К Кавалеряна, сл.Н.Арутюнова), «Под крышей дома твоего» (муз. Ю. Антонова, сл.М. Пляцковского), «Если с другом вышел в путь» (муз. В. Шаинского, сл.М. Танича), плясовая мелодия в исполнении ансамбля ложкарей, «Песенка велосипедистов» (муз</w:t>
      </w:r>
      <w:proofErr w:type="gramStart"/>
      <w:r w:rsidRPr="00E5382E">
        <w:rPr>
          <w:rFonts w:ascii="Times New Roman" w:hAnsi="Times New Roman" w:cs="Times New Roman"/>
          <w:sz w:val="24"/>
          <w:szCs w:val="24"/>
        </w:rPr>
        <w:t>.</w:t>
      </w:r>
      <w:proofErr w:type="gramEnd"/>
      <w:r w:rsidRPr="00E5382E">
        <w:rPr>
          <w:rFonts w:ascii="Times New Roman" w:hAnsi="Times New Roman" w:cs="Times New Roman"/>
          <w:sz w:val="24"/>
          <w:szCs w:val="24"/>
        </w:rPr>
        <w:t xml:space="preserve"> и сл. Тремелоса, перевод П. Ватника), «Журавленок» (муз. Э.Колмановского, сл. И.Шаферана), «Есть улицы </w:t>
      </w:r>
      <w:proofErr w:type="gramStart"/>
      <w:r w:rsidRPr="00E5382E">
        <w:rPr>
          <w:rFonts w:ascii="Times New Roman" w:hAnsi="Times New Roman" w:cs="Times New Roman"/>
          <w:sz w:val="24"/>
          <w:szCs w:val="24"/>
        </w:rPr>
        <w:t>центральные»(</w:t>
      </w:r>
      <w:proofErr w:type="gramEnd"/>
      <w:r w:rsidRPr="00E5382E">
        <w:rPr>
          <w:rFonts w:ascii="Times New Roman" w:hAnsi="Times New Roman" w:cs="Times New Roman"/>
          <w:sz w:val="24"/>
          <w:szCs w:val="24"/>
        </w:rPr>
        <w:t>муз. Ю.Антонова, сл. И Шаферана), «Моя Москва»(муз.В.Баснера, сл. М.Матусовского), запись: хор «Вставайте, люди русские!» из кантаты С. Прокофьева «Александр Невский», отрывок из «Боготырской симфонии» А.Бородина, гимн России, песня «Гляжу в озера синие…»(муз. Л. Афанасьева, сл. И. Шаферана), «Моя Россия (муз. Г.Струве, сл. Н.Соловьевой)», «Мы – дети Галактики» (муз. Д. Тухманова, сл. Р. Рождественского); «Песня мамонтенка» (муз. В.Шаинского, сл. Д.Непомнящего); русская народная песня «Калинка»; русская народная песня «Пряха»; русская народная песня «Со вьюнком я хожу»; запись музыки М. Мусоргского «Богатырские ворота» из цикла «Картинки с выставки»; «Большой хоровод» (муз. Б. Савельева, сл. Л. Жигалкиной и А. Хайта); русская народная песня «Во поле березка стояла»; музыкально-ритмические этюды муз. П.Чайковского «Веселая прогулка», А.Филиппенко «Танец осенних листочков»; «Поезд» (муз. Д.Кабалевский, сл. М. Картушиной); русская народная песня: «Ах вы, сени», «Как у наших у ворот»;</w:t>
      </w:r>
    </w:p>
    <w:p w14:paraId="4A170202" w14:textId="77777777" w:rsidR="00E5382E" w:rsidRPr="00E5382E" w:rsidRDefault="00E5382E" w:rsidP="00E5382E">
      <w:pPr>
        <w:shd w:val="clear" w:color="auto" w:fill="FFFFFF"/>
        <w:spacing w:line="330" w:lineRule="atLeast"/>
        <w:rPr>
          <w:rFonts w:ascii="Times New Roman" w:hAnsi="Times New Roman" w:cs="Times New Roman"/>
          <w:sz w:val="24"/>
          <w:szCs w:val="24"/>
        </w:rPr>
      </w:pPr>
      <w:r w:rsidRPr="00E5382E">
        <w:rPr>
          <w:rFonts w:ascii="Times New Roman" w:hAnsi="Times New Roman" w:cs="Times New Roman"/>
          <w:sz w:val="24"/>
          <w:szCs w:val="24"/>
        </w:rPr>
        <w:t xml:space="preserve"> - произведения художественной литературы: Е. Благинина «Аленушка», И. Косяков «Все она», С. Черный «Про Катюшу», О.Дриз «Мы - мужчины», «Добрые слова»; Л.Квитко «Дочка»; Л. Толстой «Была у Насти кукла», «Петя ползал и стал на ножки», «Лгун»; Картотека </w:t>
      </w:r>
      <w:r w:rsidRPr="00E5382E">
        <w:rPr>
          <w:rFonts w:ascii="Times New Roman" w:hAnsi="Times New Roman" w:cs="Times New Roman"/>
          <w:sz w:val="24"/>
          <w:szCs w:val="24"/>
        </w:rPr>
        <w:lastRenderedPageBreak/>
        <w:t>потешек; «Теремок», «Маша и медведь», В. Берестов «Большая кукла», З.Александровна «Раз – два – три – четыре - пять»; А. Барто «Грузовик», «Все на всех»; Э. Мошковская «Я - машина», В. Павлова «На машине», Б. Заходер «Шофер», А. Введенский « Песня машиниста», Ю.Тувим «Письмо ко всем детям по одному очень важному делу», К. Чуковский «Телефон», «Мойдодыр», «Ежики смеются», «Радость»; С. Баруздин «Нужный гвоздь», «Интересная машина», «Главный город»; С.Я. Маршак «Почта», В. Давыдов «Письмо», О. Мандельштам «Плачет телефон в квартире», Павлова «На машине», Б. Житков «Что я видел»; М. Зощенко «Показательный ребенок», «Чужой приходит в дом», сказка «Лисичка со скалочкой»; Ф. Грубин «Качели», «Слезы», Е. Пермяк «Самое страшное», Е. Блошнина «Подарок»; В. Найденова «Наши полотенца», «Ольга Павловна»; С. Образцов «Лечу куклу»; Г. Ладонщиков «Зазвонил будильник», «Урок в саду», «Помощники весны»; П. Воронько «Лучше нет родного края».</w:t>
      </w:r>
    </w:p>
    <w:p w14:paraId="6FB4F492" w14:textId="77777777" w:rsidR="00E5382E" w:rsidRPr="00E5382E" w:rsidRDefault="00E5382E" w:rsidP="00E5382E">
      <w:pPr>
        <w:shd w:val="clear" w:color="auto" w:fill="FFFFFF"/>
        <w:spacing w:line="330" w:lineRule="atLeast"/>
        <w:rPr>
          <w:rFonts w:ascii="Times New Roman" w:hAnsi="Times New Roman" w:cs="Times New Roman"/>
          <w:sz w:val="24"/>
          <w:szCs w:val="24"/>
        </w:rPr>
      </w:pPr>
      <w:r w:rsidRPr="00E5382E">
        <w:rPr>
          <w:rFonts w:ascii="Times New Roman" w:hAnsi="Times New Roman" w:cs="Times New Roman"/>
          <w:b/>
          <w:sz w:val="24"/>
          <w:szCs w:val="24"/>
        </w:rPr>
        <w:t xml:space="preserve"> Обеспечение методическим комплектом «Программы художественного воспитания, обучения и развития детей 4-5 лет «Цветные ладошки».</w:t>
      </w:r>
      <w:r w:rsidRPr="00E5382E">
        <w:rPr>
          <w:rFonts w:ascii="Times New Roman" w:hAnsi="Times New Roman" w:cs="Times New Roman"/>
          <w:sz w:val="24"/>
          <w:szCs w:val="24"/>
        </w:rPr>
        <w:t xml:space="preserve"> </w:t>
      </w:r>
    </w:p>
    <w:p w14:paraId="0C1769D2" w14:textId="77777777" w:rsidR="00E5382E" w:rsidRPr="00E5382E" w:rsidRDefault="00E5382E" w:rsidP="00E5382E">
      <w:pPr>
        <w:shd w:val="clear" w:color="auto" w:fill="FFFFFF"/>
        <w:spacing w:line="330" w:lineRule="atLeast"/>
        <w:rPr>
          <w:rFonts w:ascii="Times New Roman" w:hAnsi="Times New Roman" w:cs="Times New Roman"/>
          <w:sz w:val="24"/>
          <w:szCs w:val="24"/>
        </w:rPr>
      </w:pPr>
      <w:r w:rsidRPr="00E5382E">
        <w:rPr>
          <w:rFonts w:ascii="Times New Roman" w:hAnsi="Times New Roman" w:cs="Times New Roman"/>
          <w:sz w:val="24"/>
          <w:szCs w:val="24"/>
        </w:rPr>
        <w:t>1. И.А. Лыкова «Парциальная программа художественно - эстетического развития детей 2-7 лет в изобразительной деятельности. Формирование эстетического отношения к миру. «Цветные ладошки», Изд.дом «Цветной мир», М., 2014</w:t>
      </w:r>
      <w:proofErr w:type="gramStart"/>
      <w:r w:rsidRPr="00E5382E">
        <w:rPr>
          <w:rFonts w:ascii="Times New Roman" w:hAnsi="Times New Roman" w:cs="Times New Roman"/>
          <w:sz w:val="24"/>
          <w:szCs w:val="24"/>
        </w:rPr>
        <w:t>г..</w:t>
      </w:r>
      <w:proofErr w:type="gramEnd"/>
    </w:p>
    <w:p w14:paraId="79435C9A" w14:textId="77777777" w:rsidR="00E5382E" w:rsidRPr="00E5382E" w:rsidRDefault="00E5382E" w:rsidP="00E5382E">
      <w:pPr>
        <w:shd w:val="clear" w:color="auto" w:fill="FFFFFF"/>
        <w:spacing w:line="330" w:lineRule="atLeast"/>
        <w:rPr>
          <w:rFonts w:ascii="Times New Roman" w:hAnsi="Times New Roman" w:cs="Times New Roman"/>
          <w:sz w:val="24"/>
          <w:szCs w:val="24"/>
        </w:rPr>
      </w:pPr>
      <w:r w:rsidRPr="00E5382E">
        <w:rPr>
          <w:rFonts w:ascii="Times New Roman" w:hAnsi="Times New Roman" w:cs="Times New Roman"/>
          <w:sz w:val="24"/>
          <w:szCs w:val="24"/>
        </w:rPr>
        <w:t xml:space="preserve"> 2. И.А.Лыкова. Демонстрационный материал. Конструируем в зимний период.</w:t>
      </w:r>
    </w:p>
    <w:p w14:paraId="28446C71" w14:textId="77777777" w:rsidR="00E5382E" w:rsidRPr="00E5382E" w:rsidRDefault="00E5382E" w:rsidP="00E5382E">
      <w:pPr>
        <w:shd w:val="clear" w:color="auto" w:fill="FFFFFF"/>
        <w:spacing w:line="330" w:lineRule="atLeast"/>
        <w:rPr>
          <w:rFonts w:ascii="Times New Roman" w:hAnsi="Times New Roman" w:cs="Times New Roman"/>
          <w:sz w:val="24"/>
          <w:szCs w:val="24"/>
        </w:rPr>
      </w:pPr>
      <w:r w:rsidRPr="00E5382E">
        <w:rPr>
          <w:rFonts w:ascii="Times New Roman" w:hAnsi="Times New Roman" w:cs="Times New Roman"/>
          <w:sz w:val="24"/>
          <w:szCs w:val="24"/>
        </w:rPr>
        <w:t xml:space="preserve"> 3. И.А.Лыкова. Демонстрационный материал. Конструируем в летний период.</w:t>
      </w:r>
    </w:p>
    <w:p w14:paraId="6401057D" w14:textId="77777777" w:rsidR="00E5382E" w:rsidRPr="00E5382E" w:rsidRDefault="00E5382E" w:rsidP="00E5382E">
      <w:pPr>
        <w:shd w:val="clear" w:color="auto" w:fill="FFFFFF"/>
        <w:spacing w:line="330" w:lineRule="atLeast"/>
        <w:rPr>
          <w:rFonts w:ascii="Times New Roman" w:hAnsi="Times New Roman" w:cs="Times New Roman"/>
          <w:sz w:val="24"/>
          <w:szCs w:val="24"/>
        </w:rPr>
      </w:pPr>
      <w:r w:rsidRPr="00E5382E">
        <w:rPr>
          <w:rFonts w:ascii="Times New Roman" w:hAnsi="Times New Roman" w:cs="Times New Roman"/>
          <w:sz w:val="24"/>
          <w:szCs w:val="24"/>
        </w:rPr>
        <w:t xml:space="preserve"> 4. И.А.Лыкова. Демонстрационный материал. Конструируем в весенний период.</w:t>
      </w:r>
    </w:p>
    <w:p w14:paraId="163C6F78" w14:textId="77777777" w:rsidR="00E5382E" w:rsidRPr="00E5382E" w:rsidRDefault="00E5382E" w:rsidP="00E5382E">
      <w:pPr>
        <w:shd w:val="clear" w:color="auto" w:fill="FFFFFF"/>
        <w:spacing w:line="330" w:lineRule="atLeast"/>
        <w:rPr>
          <w:rFonts w:ascii="Times New Roman" w:hAnsi="Times New Roman" w:cs="Times New Roman"/>
          <w:sz w:val="24"/>
          <w:szCs w:val="24"/>
        </w:rPr>
      </w:pPr>
      <w:r w:rsidRPr="00E5382E">
        <w:rPr>
          <w:rFonts w:ascii="Times New Roman" w:hAnsi="Times New Roman" w:cs="Times New Roman"/>
          <w:sz w:val="24"/>
          <w:szCs w:val="24"/>
        </w:rPr>
        <w:t xml:space="preserve"> 5. И.А.Лыкова. Демонстрационный материал. Конструируем в осенний период. </w:t>
      </w:r>
    </w:p>
    <w:p w14:paraId="278D0704" w14:textId="77777777" w:rsidR="00E5382E" w:rsidRPr="00E5382E" w:rsidRDefault="00E5382E" w:rsidP="00E5382E">
      <w:pPr>
        <w:shd w:val="clear" w:color="auto" w:fill="FFFFFF"/>
        <w:spacing w:line="330" w:lineRule="atLeast"/>
        <w:rPr>
          <w:rFonts w:ascii="Times New Roman" w:hAnsi="Times New Roman" w:cs="Times New Roman"/>
          <w:sz w:val="24"/>
          <w:szCs w:val="24"/>
        </w:rPr>
      </w:pPr>
      <w:r w:rsidRPr="00E5382E">
        <w:rPr>
          <w:rFonts w:ascii="Times New Roman" w:hAnsi="Times New Roman" w:cs="Times New Roman"/>
          <w:sz w:val="24"/>
          <w:szCs w:val="24"/>
        </w:rPr>
        <w:t>6. И.А. Лыкова Изобразительная деятельность в детском саду, вторая младшая группа;</w:t>
      </w:r>
    </w:p>
    <w:p w14:paraId="6852F5AC" w14:textId="77777777" w:rsidR="00E5382E" w:rsidRPr="00E5382E" w:rsidRDefault="00E5382E" w:rsidP="00E5382E">
      <w:pPr>
        <w:shd w:val="clear" w:color="auto" w:fill="FFFFFF"/>
        <w:spacing w:line="330" w:lineRule="atLeast"/>
        <w:jc w:val="center"/>
        <w:rPr>
          <w:rFonts w:ascii="Times New Roman" w:hAnsi="Times New Roman" w:cs="Times New Roman"/>
          <w:b/>
          <w:sz w:val="24"/>
          <w:szCs w:val="24"/>
        </w:rPr>
      </w:pPr>
      <w:r w:rsidRPr="00E5382E">
        <w:rPr>
          <w:rFonts w:ascii="Times New Roman" w:hAnsi="Times New Roman" w:cs="Times New Roman"/>
          <w:b/>
          <w:sz w:val="24"/>
          <w:szCs w:val="24"/>
        </w:rPr>
        <w:t>Обеспечение средствами обучения и воспитания.</w:t>
      </w:r>
    </w:p>
    <w:p w14:paraId="51A7C3CA" w14:textId="77777777" w:rsidR="00E5382E" w:rsidRPr="00E5382E" w:rsidRDefault="00E5382E" w:rsidP="00E5382E">
      <w:pPr>
        <w:shd w:val="clear" w:color="auto" w:fill="FFFFFF"/>
        <w:spacing w:line="330" w:lineRule="atLeast"/>
        <w:rPr>
          <w:rFonts w:ascii="Times New Roman" w:hAnsi="Times New Roman" w:cs="Times New Roman"/>
          <w:sz w:val="24"/>
          <w:szCs w:val="24"/>
        </w:rPr>
      </w:pPr>
      <w:r w:rsidRPr="00E5382E">
        <w:rPr>
          <w:rFonts w:ascii="Times New Roman" w:hAnsi="Times New Roman" w:cs="Times New Roman"/>
          <w:sz w:val="24"/>
          <w:szCs w:val="24"/>
        </w:rPr>
        <w:t xml:space="preserve"> - оборудование и материалы: проектор, компьютер, экран, принтер черный и цветной, выход в интернет;</w:t>
      </w:r>
    </w:p>
    <w:p w14:paraId="2C0F0356" w14:textId="77777777" w:rsidR="00E5382E" w:rsidRPr="00E5382E" w:rsidRDefault="00E5382E" w:rsidP="00E5382E">
      <w:pPr>
        <w:shd w:val="clear" w:color="auto" w:fill="FFFFFF"/>
        <w:spacing w:line="330" w:lineRule="atLeast"/>
        <w:rPr>
          <w:rFonts w:ascii="Times New Roman" w:hAnsi="Times New Roman" w:cs="Times New Roman"/>
          <w:sz w:val="24"/>
          <w:szCs w:val="24"/>
        </w:rPr>
      </w:pPr>
      <w:r w:rsidRPr="00E5382E">
        <w:rPr>
          <w:rFonts w:ascii="Times New Roman" w:hAnsi="Times New Roman" w:cs="Times New Roman"/>
          <w:sz w:val="24"/>
          <w:szCs w:val="24"/>
        </w:rPr>
        <w:t xml:space="preserve"> - учебно-наглядные пособия: тематические плакаты: «Осень», «Зима», «Весна», «Лето»; «Фрукты», «Овощи»; «Наш </w:t>
      </w:r>
      <w:proofErr w:type="gramStart"/>
      <w:r w:rsidRPr="00E5382E">
        <w:rPr>
          <w:rFonts w:ascii="Times New Roman" w:hAnsi="Times New Roman" w:cs="Times New Roman"/>
          <w:sz w:val="24"/>
          <w:szCs w:val="24"/>
        </w:rPr>
        <w:t>луг»и</w:t>
      </w:r>
      <w:proofErr w:type="gramEnd"/>
      <w:r w:rsidRPr="00E5382E">
        <w:rPr>
          <w:rFonts w:ascii="Times New Roman" w:hAnsi="Times New Roman" w:cs="Times New Roman"/>
          <w:sz w:val="24"/>
          <w:szCs w:val="24"/>
        </w:rPr>
        <w:t xml:space="preserve"> пр.); </w:t>
      </w:r>
    </w:p>
    <w:p w14:paraId="56FFC3BF" w14:textId="77777777" w:rsidR="00E5382E" w:rsidRPr="00E5382E" w:rsidRDefault="00E5382E" w:rsidP="00E5382E">
      <w:pPr>
        <w:shd w:val="clear" w:color="auto" w:fill="FFFFFF"/>
        <w:spacing w:line="330" w:lineRule="atLeast"/>
        <w:rPr>
          <w:rFonts w:ascii="Times New Roman" w:hAnsi="Times New Roman" w:cs="Times New Roman"/>
          <w:sz w:val="24"/>
          <w:szCs w:val="24"/>
        </w:rPr>
      </w:pPr>
      <w:r w:rsidRPr="00E5382E">
        <w:rPr>
          <w:rFonts w:ascii="Times New Roman" w:hAnsi="Times New Roman" w:cs="Times New Roman"/>
          <w:sz w:val="24"/>
          <w:szCs w:val="24"/>
        </w:rPr>
        <w:t xml:space="preserve">дидактические плакаты для развития чувства формы, цвета, композиции и т.д. («Радуга», «Цветные натюрморты» и т.); </w:t>
      </w:r>
    </w:p>
    <w:p w14:paraId="2D05577F" w14:textId="77777777" w:rsidR="00E5382E" w:rsidRPr="00E5382E" w:rsidRDefault="00E5382E" w:rsidP="00E5382E">
      <w:pPr>
        <w:shd w:val="clear" w:color="auto" w:fill="FFFFFF"/>
        <w:spacing w:line="330" w:lineRule="atLeast"/>
        <w:rPr>
          <w:rFonts w:ascii="Times New Roman" w:hAnsi="Times New Roman" w:cs="Times New Roman"/>
          <w:sz w:val="24"/>
          <w:szCs w:val="24"/>
        </w:rPr>
      </w:pPr>
      <w:r w:rsidRPr="00E5382E">
        <w:rPr>
          <w:rFonts w:ascii="Times New Roman" w:hAnsi="Times New Roman" w:cs="Times New Roman"/>
          <w:sz w:val="24"/>
          <w:szCs w:val="24"/>
        </w:rPr>
        <w:lastRenderedPageBreak/>
        <w:t>серия альбомов для детского художественного творчества «Дымковская игрушка», «Филимоновская, Каргопольская игрушка - барыня, индюк», «Гжель», «Хохлома», Русская матрёшка, яркие мячи. шарики, фотографии или картинки новогодней елки,</w:t>
      </w:r>
    </w:p>
    <w:p w14:paraId="40FA6633" w14:textId="77777777" w:rsidR="00E5382E" w:rsidRPr="00E5382E" w:rsidRDefault="00E5382E" w:rsidP="00E5382E">
      <w:pPr>
        <w:shd w:val="clear" w:color="auto" w:fill="FFFFFF"/>
        <w:spacing w:line="330" w:lineRule="atLeast"/>
        <w:rPr>
          <w:rFonts w:ascii="Times New Roman" w:hAnsi="Times New Roman" w:cs="Times New Roman"/>
          <w:sz w:val="24"/>
          <w:szCs w:val="24"/>
        </w:rPr>
      </w:pPr>
      <w:r w:rsidRPr="00E5382E">
        <w:rPr>
          <w:rFonts w:ascii="Times New Roman" w:hAnsi="Times New Roman" w:cs="Times New Roman"/>
          <w:sz w:val="24"/>
          <w:szCs w:val="24"/>
        </w:rPr>
        <w:t xml:space="preserve"> - илюстрации к русским народным сказкам: «Колобок», «Лисичка со скалочкой», «Лисичка-сестричка и серый волк», «Двенадцать месяцев», «Волк и козлята», «Лиса и журавль», венгерская сказка «Два жадных медвежонка», русская народная сказка «Заюшкина избушка», «Сказки в картинках» В. Сутеева, «Кто сказал «мяу?»;</w:t>
      </w:r>
    </w:p>
    <w:p w14:paraId="612F7BCE" w14:textId="77777777" w:rsidR="00E5382E" w:rsidRPr="00E5382E" w:rsidRDefault="00E5382E" w:rsidP="00E5382E">
      <w:pPr>
        <w:shd w:val="clear" w:color="auto" w:fill="FFFFFF"/>
        <w:spacing w:line="330" w:lineRule="atLeast"/>
        <w:rPr>
          <w:rFonts w:ascii="Times New Roman" w:hAnsi="Times New Roman" w:cs="Times New Roman"/>
          <w:sz w:val="24"/>
          <w:szCs w:val="24"/>
        </w:rPr>
      </w:pPr>
      <w:r w:rsidRPr="00E5382E">
        <w:rPr>
          <w:rFonts w:ascii="Times New Roman" w:hAnsi="Times New Roman" w:cs="Times New Roman"/>
          <w:sz w:val="24"/>
          <w:szCs w:val="24"/>
        </w:rPr>
        <w:t xml:space="preserve"> - наблюдение в природе (для уточнения представлений детей о внешнем виде растений и животных, а также для обогащения и уточнения зрительных впечатлений): «Золотой листопад», «Листочки танцуют», «Снежные дорожки», «Пушистые облака», «Тяжёлые тучи», «Веселый дождик», «Грустный дождь», «Кошка умывается», «Воробьи купаются в лужах» и т.д.).</w:t>
      </w:r>
    </w:p>
    <w:p w14:paraId="75AD8066" w14:textId="77777777" w:rsidR="00E5382E" w:rsidRPr="00E5382E" w:rsidRDefault="00E5382E" w:rsidP="00E5382E">
      <w:pPr>
        <w:shd w:val="clear" w:color="auto" w:fill="FFFFFF"/>
        <w:spacing w:line="330" w:lineRule="atLeast"/>
        <w:rPr>
          <w:rFonts w:ascii="Times New Roman" w:hAnsi="Times New Roman" w:cs="Times New Roman"/>
          <w:sz w:val="24"/>
          <w:szCs w:val="24"/>
        </w:rPr>
      </w:pPr>
      <w:r w:rsidRPr="00E5382E">
        <w:rPr>
          <w:rFonts w:ascii="Times New Roman" w:hAnsi="Times New Roman" w:cs="Times New Roman"/>
          <w:sz w:val="24"/>
          <w:szCs w:val="24"/>
        </w:rPr>
        <w:t xml:space="preserve"> - пальчиковые игры: «Николенька – гусачек», «Утром я скакал и днем», «Сел на ветку снегирек», «У нас босые ножки», «Купался бобер», «Трава – мурава», «Аленка – маленка», «Дедушка Рох», «В саду – садочке», «Под зеленой под горой», «Вышли мыши», «Дождик, дождик веселей», «На траве лежит козленок», «Ножки, ножки где вы были», «Град, град», «Ночь пришла, темноту привела», «Маленькие ножки», «Ходит гусь босой», «Едем, едем на лошадке», «Кот на печку пошел», «Богат Ермошка», « Горкой, горкой, горушкой», «Митя, Митенька, проснись», «Водичка – водичка», «Гуси, вы гуси», «Белые гуси», «Танцуй, моя кукла», «Курочка –рябушка», «Прыгнул козел в огород», «Курочка – Татарочка», «Журавли с цаплями», «Ой, ду-ду-ду-ду», «Поет рожок». </w:t>
      </w:r>
    </w:p>
    <w:p w14:paraId="1C23BED8" w14:textId="77777777" w:rsidR="00E5382E" w:rsidRPr="00E5382E" w:rsidRDefault="00E5382E" w:rsidP="00E5382E">
      <w:pPr>
        <w:shd w:val="clear" w:color="auto" w:fill="FFFFFF"/>
        <w:spacing w:line="330" w:lineRule="atLeast"/>
        <w:rPr>
          <w:rFonts w:ascii="Times New Roman" w:hAnsi="Times New Roman" w:cs="Times New Roman"/>
          <w:sz w:val="24"/>
          <w:szCs w:val="24"/>
        </w:rPr>
      </w:pPr>
    </w:p>
    <w:p w14:paraId="225D2CA0" w14:textId="77777777" w:rsidR="00E5382E" w:rsidRPr="00E5382E" w:rsidRDefault="00E5382E" w:rsidP="00E5382E">
      <w:pPr>
        <w:shd w:val="clear" w:color="auto" w:fill="FFFFFF"/>
        <w:spacing w:line="330" w:lineRule="atLeast"/>
        <w:rPr>
          <w:rFonts w:ascii="Times New Roman" w:hAnsi="Times New Roman" w:cs="Times New Roman"/>
          <w:sz w:val="24"/>
          <w:szCs w:val="24"/>
        </w:rPr>
      </w:pPr>
    </w:p>
    <w:p w14:paraId="27D86DF9" w14:textId="77777777" w:rsidR="00DF28CC" w:rsidRPr="00E5382E" w:rsidRDefault="00DF28CC">
      <w:pPr>
        <w:rPr>
          <w:rFonts w:ascii="Times New Roman" w:hAnsi="Times New Roman" w:cs="Times New Roman"/>
          <w:sz w:val="24"/>
          <w:szCs w:val="24"/>
        </w:rPr>
      </w:pPr>
    </w:p>
    <w:sectPr w:rsidR="00DF28CC" w:rsidRPr="00E5382E" w:rsidSect="00E5382E">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35"/>
    <w:rsid w:val="00DC7305"/>
    <w:rsid w:val="00DF28CC"/>
    <w:rsid w:val="00E5382E"/>
    <w:rsid w:val="00FF5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E01EC"/>
  <w15:chartTrackingRefBased/>
  <w15:docId w15:val="{9B1A20CA-1493-431D-8BC6-E8BFE2969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5382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3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538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ru" TargetMode="External"/><Relationship Id="rId13" Type="http://schemas.openxmlformats.org/officeDocument/2006/relationships/hyperlink" Target="http://www.firo.ru"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chool.edu.ru" TargetMode="External"/><Relationship Id="rId12" Type="http://schemas.openxmlformats.org/officeDocument/2006/relationships/hyperlink" Target="http://www.minobraz.r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fgosreestr.ru" TargetMode="External"/><Relationship Id="rId1" Type="http://schemas.openxmlformats.org/officeDocument/2006/relationships/styles" Target="styles.xml"/><Relationship Id="rId6" Type="http://schemas.openxmlformats.org/officeDocument/2006/relationships/hyperlink" Target="http://&#1084;&#1080;&#1085;&#1086;&#1073;&#1088;&#1085;&#1072;&#1091;&#1082;&#1080;.&#1088;&#1092;/&#1085;&#1086;&#1074;&#1086;&#1089;&#1090;&#1080;/3447/&#1092;&#1072;&#1081;&#1083;/2280/" TargetMode="External"/><Relationship Id="rId11" Type="http://schemas.openxmlformats.org/officeDocument/2006/relationships/hyperlink" Target="https://&#1084;&#1080;&#1085;&#1086;&#1073;&#1088;&#1085;&#1072;&#1091;&#1082;&#1080;.&#1088;&#1092;" TargetMode="External"/><Relationship Id="rId5" Type="http://schemas.openxmlformats.org/officeDocument/2006/relationships/hyperlink" Target="http://www.edu.ru/index.php" TargetMode="External"/><Relationship Id="rId15" Type="http://schemas.openxmlformats.org/officeDocument/2006/relationships/hyperlink" Target="http://www.&#1094;&#1077;&#1085;&#1090;&#1088;-&#1088;&#1077;&#1089;&#1091;&#1088;&#1089;.&#1088;&#1092;" TargetMode="External"/><Relationship Id="rId10" Type="http://schemas.openxmlformats.org/officeDocument/2006/relationships/hyperlink" Target="http://www.prodlenka.org/vneklassnaia-rabotapublikatcii.html" TargetMode="External"/><Relationship Id="rId4" Type="http://schemas.openxmlformats.org/officeDocument/2006/relationships/hyperlink" Target="http://www.fcpro.ru" TargetMode="External"/><Relationship Id="rId9" Type="http://schemas.openxmlformats.org/officeDocument/2006/relationships/hyperlink" Target="http://www.pedsovet.org" TargetMode="External"/><Relationship Id="rId14" Type="http://schemas.openxmlformats.org/officeDocument/2006/relationships/hyperlink" Target="http://www.irr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2942</Words>
  <Characters>16770</Characters>
  <Application>Microsoft Office Word</Application>
  <DocSecurity>0</DocSecurity>
  <Lines>139</Lines>
  <Paragraphs>39</Paragraphs>
  <ScaleCrop>false</ScaleCrop>
  <Company/>
  <LinksUpToDate>false</LinksUpToDate>
  <CharactersWithSpaces>19673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Геннадьевна</dc:creator>
  <cp:keywords/>
  <dc:description/>
  <cp:lastModifiedBy>Елена Геннадьевна</cp:lastModifiedBy>
  <cp:revision>3</cp:revision>
  <dcterms:created xsi:type="dcterms:W3CDTF">2020-10-11T08:16:00Z</dcterms:created>
  <dcterms:modified xsi:type="dcterms:W3CDTF">2020-10-11T08:22:00Z</dcterms:modified>
</cp:coreProperties>
</file>