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Что такое ВИЧ?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ВИЧ (Вирус Иммунодефицита Человека) - один из самых опасных для человека вирусов. Он поражает иммунную систему, основная задача которой - защищать наш организм от инфекций.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Через несколько недель после инфицирования развивается симптоматика болезни - повышается температура, увеличиваются лимфатические узлы, появляются боль в горле, красные пятна на коже, понос. Непонятное недомогание быстро проходит, а иногда слабовыраженные признаки болезни и вовсе остаются незамеченными.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Несколько лет вирус ведет "тихую" жизнь, не "досаждая" человеку. Но все это время он неустанно разрушает иммунную систему, размножаясь за счет ее основных клеток - лимфоцитов. Внешне ВИЧ-инфекция может проявляться только увеличением лимфатических узлов.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</w:pPr>
      <w:bookmarkStart w:id="0" w:name="%D0%92%20%D1%87%D0%B5%D0%BC%20%D1%80%D0%"/>
      <w:bookmarkEnd w:id="0"/>
      <w:r w:rsidRPr="003C17EA">
        <w:rPr>
          <w:rFonts w:ascii="Bookman Old Style" w:eastAsia="Times New Roman" w:hAnsi="Bookman Old Style" w:cs="Arial"/>
          <w:b/>
          <w:bCs/>
          <w:color w:val="00B050"/>
          <w:sz w:val="28"/>
          <w:szCs w:val="28"/>
          <w:lang w:eastAsia="ru-RU"/>
        </w:rPr>
        <w:t>В чем розница между ВИЧ-инфекцией и </w:t>
      </w:r>
      <w:proofErr w:type="spellStart"/>
      <w:r w:rsidRPr="003C17EA">
        <w:rPr>
          <w:rFonts w:ascii="Bookman Old Style" w:eastAsia="Times New Roman" w:hAnsi="Bookman Old Style" w:cs="Arial"/>
          <w:b/>
          <w:bCs/>
          <w:color w:val="00B050"/>
          <w:sz w:val="28"/>
          <w:szCs w:val="28"/>
          <w:lang w:eastAsia="ru-RU"/>
        </w:rPr>
        <w:t>СПИДом</w:t>
      </w:r>
      <w:proofErr w:type="spellEnd"/>
      <w:r w:rsidRPr="003C17EA">
        <w:rPr>
          <w:rFonts w:ascii="Bookman Old Style" w:eastAsia="Times New Roman" w:hAnsi="Bookman Old Style" w:cs="Arial"/>
          <w:b/>
          <w:bCs/>
          <w:color w:val="00B050"/>
          <w:sz w:val="28"/>
          <w:szCs w:val="28"/>
          <w:lang w:eastAsia="ru-RU"/>
        </w:rPr>
        <w:t>?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 xml:space="preserve">СПИД (Синдром Приобретенного Иммунодефицита) - это конечная и самая тяжелая стадия развития ВИЧ-инфекции. Разрушительное влияние, которое ВИЧ оказывает на иммунную систему человека в течение нескольких лет, приводит к развитию иммунодефицита. А это означает, что любые инфекции, вирусы и болезни больше не встречают "отпора" на своем пути, и организм уже не в силах бороться с ними. У больного </w:t>
      </w:r>
      <w:proofErr w:type="spellStart"/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>СПИДом</w:t>
      </w:r>
      <w:proofErr w:type="spellEnd"/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 xml:space="preserve"> развивается множество тяжелых болезней, от которых он в конечном итоге погибает.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0070C0"/>
          <w:sz w:val="28"/>
          <w:szCs w:val="28"/>
          <w:lang w:eastAsia="ru-RU"/>
        </w:rPr>
      </w:pPr>
      <w:bookmarkStart w:id="1" w:name="%D0%A1%D1%83%D1%89%D0%B5%D1%81%D1%82%D0%"/>
      <w:bookmarkEnd w:id="1"/>
      <w:r w:rsidRPr="003C17EA">
        <w:rPr>
          <w:rFonts w:ascii="Bookman Old Style" w:eastAsia="Times New Roman" w:hAnsi="Bookman Old Style" w:cs="Arial"/>
          <w:b/>
          <w:bCs/>
          <w:color w:val="0070C0"/>
          <w:sz w:val="28"/>
          <w:szCs w:val="28"/>
          <w:lang w:eastAsia="ru-RU"/>
        </w:rPr>
        <w:t xml:space="preserve">Существует ли лекарство от </w:t>
      </w:r>
      <w:proofErr w:type="spellStart"/>
      <w:r w:rsidRPr="003C17EA">
        <w:rPr>
          <w:rFonts w:ascii="Bookman Old Style" w:eastAsia="Times New Roman" w:hAnsi="Bookman Old Style" w:cs="Arial"/>
          <w:b/>
          <w:bCs/>
          <w:color w:val="0070C0"/>
          <w:sz w:val="28"/>
          <w:szCs w:val="28"/>
          <w:lang w:eastAsia="ru-RU"/>
        </w:rPr>
        <w:t>СПИДа</w:t>
      </w:r>
      <w:proofErr w:type="spellEnd"/>
      <w:r w:rsidRPr="003C17EA">
        <w:rPr>
          <w:rFonts w:ascii="Bookman Old Style" w:eastAsia="Times New Roman" w:hAnsi="Bookman Old Style" w:cs="Arial"/>
          <w:b/>
          <w:bCs/>
          <w:color w:val="0070C0"/>
          <w:sz w:val="28"/>
          <w:szCs w:val="28"/>
          <w:lang w:eastAsia="ru-RU"/>
        </w:rPr>
        <w:t>?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0070C0"/>
          <w:sz w:val="28"/>
          <w:szCs w:val="28"/>
          <w:lang w:eastAsia="ru-RU"/>
        </w:rPr>
        <w:t xml:space="preserve">Средняя продолжительность жизни ВИЧ-инфицированного, при отсутствии лечения, составляет 5-10 лет. И хотя "чудодейственная" вакцина против ВИЧ и </w:t>
      </w:r>
      <w:proofErr w:type="spellStart"/>
      <w:r w:rsidRPr="003C17EA">
        <w:rPr>
          <w:rFonts w:ascii="Bookman Old Style" w:eastAsia="Times New Roman" w:hAnsi="Bookman Old Style" w:cs="Arial"/>
          <w:color w:val="0070C0"/>
          <w:sz w:val="28"/>
          <w:szCs w:val="28"/>
          <w:lang w:eastAsia="ru-RU"/>
        </w:rPr>
        <w:t>СПИДа</w:t>
      </w:r>
      <w:proofErr w:type="spellEnd"/>
      <w:r w:rsidRPr="003C17EA">
        <w:rPr>
          <w:rFonts w:ascii="Bookman Old Style" w:eastAsia="Times New Roman" w:hAnsi="Bookman Old Style" w:cs="Arial"/>
          <w:color w:val="0070C0"/>
          <w:sz w:val="28"/>
          <w:szCs w:val="28"/>
          <w:lang w:eastAsia="ru-RU"/>
        </w:rPr>
        <w:t xml:space="preserve"> пока не найдена, исследования в этом направлении идут быстрыми темпами и достаточно успешно. Уже сейчас существуют лекарственные препараты, которые подавляют размножение вируса, не дают болезни прогрессировать и не допускают перехода ВИЧ-инфекции в стадию </w:t>
      </w:r>
      <w:proofErr w:type="spellStart"/>
      <w:r w:rsidRPr="003C17EA">
        <w:rPr>
          <w:rFonts w:ascii="Bookman Old Style" w:eastAsia="Times New Roman" w:hAnsi="Bookman Old Style" w:cs="Arial"/>
          <w:color w:val="0070C0"/>
          <w:sz w:val="28"/>
          <w:szCs w:val="28"/>
          <w:lang w:eastAsia="ru-RU"/>
        </w:rPr>
        <w:t>СПИДа</w:t>
      </w:r>
      <w:proofErr w:type="spellEnd"/>
      <w:r w:rsidRPr="003C17EA">
        <w:rPr>
          <w:rFonts w:ascii="Bookman Old Style" w:eastAsia="Times New Roman" w:hAnsi="Bookman Old Style" w:cs="Arial"/>
          <w:color w:val="0070C0"/>
          <w:sz w:val="28"/>
          <w:szCs w:val="28"/>
          <w:lang w:eastAsia="ru-RU"/>
        </w:rPr>
        <w:t>. Многие больные, начавшие лечение 15 назад, когда были открыты эти препараты, и сегодня чувствуют себя вполне работоспособными.</w:t>
      </w: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 xml:space="preserve"> </w:t>
      </w: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lastRenderedPageBreak/>
        <w:t>Лечащие врачи дают весьма оптимистичные прогнозы по поводу продолжительности их жизни.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</w:pPr>
      <w:bookmarkStart w:id="2" w:name="%D0%9A%D1%82%D0%BE%20%D0%BF%D0%BE%D0%B4%"/>
      <w:bookmarkEnd w:id="2"/>
      <w:r w:rsidRPr="003C17EA">
        <w:rPr>
          <w:rFonts w:ascii="Bookman Old Style" w:eastAsia="Times New Roman" w:hAnsi="Bookman Old Style" w:cs="Arial"/>
          <w:b/>
          <w:bCs/>
          <w:color w:val="92D050"/>
          <w:sz w:val="28"/>
          <w:szCs w:val="28"/>
          <w:lang w:eastAsia="ru-RU"/>
        </w:rPr>
        <w:t>Кто подвержен риску ВИЧ-инфицирования?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  <w:t>В обществе распространено мнение, что основные "поставщики" ВИЧ - это люди, практикующие рискованный образ жизни: мужчины с нетрадиционной сексуальной ориентацией, потребители инъекционных наркотиков, лица, ведущие беспорядочную половую жизнь.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  <w:t>Однако за последние годы "лицо" ВИЧ-эпидемии сильно изменилось. Во всем мире, в том числе и в России, преобладающим стал гетеросексуальный путь передачи ВИЧ.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  <w:t xml:space="preserve">Потребителей инъекционных наркотиков и людей с нетрадиционной сексуальной ориентацией </w:t>
      </w:r>
      <w:proofErr w:type="gramStart"/>
      <w:r w:rsidRPr="003C17EA"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  <w:t>среди</w:t>
      </w:r>
      <w:proofErr w:type="gramEnd"/>
      <w:r w:rsidRPr="003C17EA">
        <w:rPr>
          <w:rFonts w:ascii="Bookman Old Style" w:eastAsia="Times New Roman" w:hAnsi="Bookman Old Style" w:cs="Arial"/>
          <w:color w:val="92D050"/>
          <w:sz w:val="28"/>
          <w:szCs w:val="28"/>
          <w:lang w:eastAsia="ru-RU"/>
        </w:rPr>
        <w:t xml:space="preserve"> инфицированных становится все меньше, а вот зараженных при гетеросексуальных контактах - все больше. Угрожающе быстро растет количество ВИЧ-инфицированных женщин. Как следствие - резкое увеличение числа детей, рожденных ВИЧ-инфицированными матерями.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bookmarkStart w:id="3" w:name="%D0%9A%D0%B0%D0%BA%20%D0%BF%D0%B5%D1%80%"/>
      <w:bookmarkEnd w:id="3"/>
      <w:r w:rsidRPr="003C17EA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Как передается ВИЧ-инфекция?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У ВИЧ-инфицированного человека концентрация вируса наиболее высока в крови, лимфе, сперме, вагинальном секрете и грудном молоке. Поэтому ВИЧ-инфекцией можно заразиться:</w:t>
      </w:r>
    </w:p>
    <w:p w:rsidR="003C17EA" w:rsidRPr="003C17EA" w:rsidRDefault="003C17EA" w:rsidP="003C17EA">
      <w:pPr>
        <w:numPr>
          <w:ilvl w:val="0"/>
          <w:numId w:val="1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при половых контактах без использования презерватива;</w:t>
      </w:r>
    </w:p>
    <w:p w:rsidR="003C17EA" w:rsidRPr="003C17EA" w:rsidRDefault="003C17EA" w:rsidP="003C17EA">
      <w:pPr>
        <w:numPr>
          <w:ilvl w:val="0"/>
          <w:numId w:val="1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 xml:space="preserve">при использовании шприца (иглы, раствора), которым пользовался </w:t>
      </w:r>
      <w:proofErr w:type="gramStart"/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ВИЧ-инфицированный</w:t>
      </w:r>
      <w:proofErr w:type="gramEnd"/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;</w:t>
      </w:r>
    </w:p>
    <w:p w:rsidR="003C17EA" w:rsidRPr="003C17EA" w:rsidRDefault="003C17EA" w:rsidP="003C17EA">
      <w:pPr>
        <w:numPr>
          <w:ilvl w:val="0"/>
          <w:numId w:val="1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при переливании заражённой крови;</w:t>
      </w:r>
    </w:p>
    <w:p w:rsidR="003C17EA" w:rsidRPr="003C17EA" w:rsidRDefault="003C17EA" w:rsidP="003C17EA">
      <w:pPr>
        <w:numPr>
          <w:ilvl w:val="0"/>
          <w:numId w:val="1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при родах - ребёнок может заразиться от матери;</w:t>
      </w:r>
    </w:p>
    <w:p w:rsidR="003C17EA" w:rsidRPr="003C17EA" w:rsidRDefault="003C17EA" w:rsidP="003C17EA">
      <w:pPr>
        <w:numPr>
          <w:ilvl w:val="0"/>
          <w:numId w:val="1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при кормлении ребенка грудью, если мать - носитель вируса.</w:t>
      </w:r>
    </w:p>
    <w:p w:rsidR="003C17EA" w:rsidRPr="003C17EA" w:rsidRDefault="003C17EA" w:rsidP="003C17E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br/>
      </w: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shd w:val="clear" w:color="auto" w:fill="FFFFFF"/>
          <w:lang w:eastAsia="ru-RU"/>
        </w:rPr>
        <w:t>В слезах, слюне, поте, моче, рвотных массах, выделениях из носа ВИЧ содержится в очень низкой, недостаточной для заражения концентрации.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</w:pPr>
      <w:bookmarkStart w:id="4" w:name="%D0%9A%D0%B0%D0%BA%20%D0%9D%D0%95%20%D0%"/>
      <w:bookmarkEnd w:id="4"/>
      <w:r w:rsidRPr="003C17EA">
        <w:rPr>
          <w:rFonts w:ascii="Bookman Old Style" w:eastAsia="Times New Roman" w:hAnsi="Bookman Old Style" w:cs="Arial"/>
          <w:b/>
          <w:bCs/>
          <w:color w:val="7030A0"/>
          <w:sz w:val="28"/>
          <w:szCs w:val="28"/>
          <w:lang w:eastAsia="ru-RU"/>
        </w:rPr>
        <w:t>Как НЕ передается ВИЧ-инфекция?</w:t>
      </w:r>
    </w:p>
    <w:p w:rsidR="003C17EA" w:rsidRPr="003C17EA" w:rsidRDefault="003C17EA" w:rsidP="003C17EA">
      <w:pPr>
        <w:numPr>
          <w:ilvl w:val="0"/>
          <w:numId w:val="2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t>при рукопожатии и прикосновении;</w:t>
      </w:r>
    </w:p>
    <w:p w:rsidR="003C17EA" w:rsidRPr="003C17EA" w:rsidRDefault="003C17EA" w:rsidP="003C17EA">
      <w:pPr>
        <w:numPr>
          <w:ilvl w:val="0"/>
          <w:numId w:val="2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lastRenderedPageBreak/>
        <w:t>при поцелуе;</w:t>
      </w:r>
    </w:p>
    <w:p w:rsidR="003C17EA" w:rsidRPr="003C17EA" w:rsidRDefault="003C17EA" w:rsidP="003C17EA">
      <w:pPr>
        <w:numPr>
          <w:ilvl w:val="0"/>
          <w:numId w:val="2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t>при пользовании одной посудой;</w:t>
      </w:r>
    </w:p>
    <w:p w:rsidR="003C17EA" w:rsidRPr="003C17EA" w:rsidRDefault="003C17EA" w:rsidP="003C17EA">
      <w:pPr>
        <w:numPr>
          <w:ilvl w:val="0"/>
          <w:numId w:val="2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t>при кашле или чихании;</w:t>
      </w:r>
    </w:p>
    <w:p w:rsidR="003C17EA" w:rsidRPr="003C17EA" w:rsidRDefault="003C17EA" w:rsidP="003C17EA">
      <w:pPr>
        <w:numPr>
          <w:ilvl w:val="0"/>
          <w:numId w:val="2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t xml:space="preserve">через постельное бельё или другие личные </w:t>
      </w:r>
      <w:proofErr w:type="spellStart"/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t>еещи</w:t>
      </w:r>
      <w:proofErr w:type="spellEnd"/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t>;</w:t>
      </w:r>
    </w:p>
    <w:p w:rsidR="003C17EA" w:rsidRPr="003C17EA" w:rsidRDefault="003C17EA" w:rsidP="003C17EA">
      <w:pPr>
        <w:numPr>
          <w:ilvl w:val="0"/>
          <w:numId w:val="2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t>при пользовании общественным туалетом;</w:t>
      </w:r>
    </w:p>
    <w:p w:rsidR="003C17EA" w:rsidRPr="003C17EA" w:rsidRDefault="003C17EA" w:rsidP="003C17EA">
      <w:pPr>
        <w:numPr>
          <w:ilvl w:val="0"/>
          <w:numId w:val="2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t>через укусы насекомых.</w:t>
      </w:r>
    </w:p>
    <w:p w:rsidR="003C17EA" w:rsidRPr="003C17EA" w:rsidRDefault="003C17EA" w:rsidP="003C17E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7030A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7030A0"/>
          <w:sz w:val="28"/>
          <w:szCs w:val="28"/>
          <w:lang w:eastAsia="ru-RU"/>
        </w:rPr>
        <w:br/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bookmarkStart w:id="5" w:name="%D0%9A%D0%B0%D0%BA%20%D0%B8%D0%B7%D0%B1%"/>
      <w:bookmarkEnd w:id="5"/>
      <w:r w:rsidRPr="003C17EA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Как избежать заражения ВИЧ?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Несмотря на все большее расширение эпидемии ВИЧ, заражения можно избежать. Правила профилактики просты, но надежны. Чтобы полностью предохранить себя от заболевания, достаточно:</w:t>
      </w:r>
    </w:p>
    <w:p w:rsidR="003C17EA" w:rsidRPr="003C17EA" w:rsidRDefault="003C17EA" w:rsidP="003C17EA">
      <w:pPr>
        <w:numPr>
          <w:ilvl w:val="0"/>
          <w:numId w:val="3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пользоваться презервативами при половых контактах;</w:t>
      </w:r>
    </w:p>
    <w:p w:rsidR="003C17EA" w:rsidRPr="003C17EA" w:rsidRDefault="003C17EA" w:rsidP="003C17EA">
      <w:pPr>
        <w:numPr>
          <w:ilvl w:val="0"/>
          <w:numId w:val="3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пользоваться стерильными медицинскими инструментами.</w:t>
      </w:r>
    </w:p>
    <w:p w:rsidR="003C17EA" w:rsidRPr="003C17EA" w:rsidRDefault="003C17EA" w:rsidP="003C17E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br/>
      </w:r>
      <w:r w:rsidRPr="003C17EA">
        <w:rPr>
          <w:rFonts w:ascii="Bookman Old Style" w:eastAsia="Times New Roman" w:hAnsi="Bookman Old Style" w:cs="Arial"/>
          <w:color w:val="FF0000"/>
          <w:sz w:val="28"/>
          <w:szCs w:val="28"/>
          <w:shd w:val="clear" w:color="auto" w:fill="FFFFFF"/>
          <w:lang w:eastAsia="ru-RU"/>
        </w:rPr>
        <w:t>Вероятность рождения здоровых детей у ВИЧ-инфицированных матерей значительно возрастает, если во время беременности женщины проходят лечение.</w:t>
      </w:r>
    </w:p>
    <w:p w:rsidR="003C17EA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</w:pPr>
      <w:bookmarkStart w:id="6" w:name="%D0%97%D0%B0%D1%87%D0%B5%D0%BC%20%D0%BC%"/>
      <w:bookmarkEnd w:id="6"/>
      <w:r w:rsidRPr="003C17EA">
        <w:rPr>
          <w:rFonts w:ascii="Bookman Old Style" w:eastAsia="Times New Roman" w:hAnsi="Bookman Old Style" w:cs="Arial"/>
          <w:b/>
          <w:bCs/>
          <w:color w:val="00B050"/>
          <w:sz w:val="28"/>
          <w:szCs w:val="28"/>
          <w:lang w:eastAsia="ru-RU"/>
        </w:rPr>
        <w:t>Зачем мне нужно знать, есть ли у меня ВИЧ?</w:t>
      </w:r>
    </w:p>
    <w:p w:rsidR="003C17EA" w:rsidRPr="003C17EA" w:rsidRDefault="003C17EA" w:rsidP="003C17EA">
      <w:pPr>
        <w:numPr>
          <w:ilvl w:val="0"/>
          <w:numId w:val="4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>Чтобы снять тревогу после ситуации, опасной в плане заражения ВИЧ;</w:t>
      </w:r>
    </w:p>
    <w:p w:rsidR="003C17EA" w:rsidRPr="003C17EA" w:rsidRDefault="003C17EA" w:rsidP="003C17EA">
      <w:pPr>
        <w:numPr>
          <w:ilvl w:val="0"/>
          <w:numId w:val="4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>Чтобы не заразить близких и любимых Вам людей;</w:t>
      </w:r>
    </w:p>
    <w:p w:rsidR="003C17EA" w:rsidRPr="003C17EA" w:rsidRDefault="003C17EA" w:rsidP="003C17EA">
      <w:pPr>
        <w:numPr>
          <w:ilvl w:val="0"/>
          <w:numId w:val="4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>Чтобы быть более внимательным к своему здоровью, так как любое заболевание на фоне ВИЧ-инфекции протекает тяжелее и требует специального лечения. Особенно это относится к инфекциям, передающимся половым путем, вирусным гепатитам, туберкулезу и другим заболеваниям;</w:t>
      </w:r>
    </w:p>
    <w:p w:rsidR="003C17EA" w:rsidRPr="003C17EA" w:rsidRDefault="003C17EA" w:rsidP="003C17EA">
      <w:pPr>
        <w:numPr>
          <w:ilvl w:val="0"/>
          <w:numId w:val="4"/>
        </w:numPr>
        <w:spacing w:before="100" w:after="100" w:line="240" w:lineRule="auto"/>
        <w:jc w:val="center"/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 xml:space="preserve">Чтобы вовремя начать применять специальные препараты, останавливающие развитие болезни, и не допустить развитие </w:t>
      </w:r>
      <w:proofErr w:type="spellStart"/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>СПИДа</w:t>
      </w:r>
      <w:proofErr w:type="spellEnd"/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t>;</w:t>
      </w:r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lang w:eastAsia="ru-RU"/>
        </w:rPr>
        <w:br/>
      </w:r>
      <w:r w:rsidRPr="003C17EA">
        <w:rPr>
          <w:rFonts w:ascii="Bookman Old Style" w:eastAsia="Times New Roman" w:hAnsi="Bookman Old Style" w:cs="Arial"/>
          <w:color w:val="00B050"/>
          <w:sz w:val="28"/>
          <w:szCs w:val="28"/>
          <w:shd w:val="clear" w:color="auto" w:fill="FFFFFF"/>
          <w:lang w:eastAsia="ru-RU"/>
        </w:rPr>
        <w:t>Раннее выявление ВИЧ-инфекции позволяет своевременно начать лечение и значительно улучшить прогноз жизни ВИЧ-инфицированного человека.</w:t>
      </w:r>
    </w:p>
    <w:p w:rsidR="004642F3" w:rsidRPr="003C17EA" w:rsidRDefault="003C17EA" w:rsidP="003C17E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 w:rsidRPr="003C17EA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ВИЧ очень опасен, НО его можно избежать!!!</w:t>
      </w:r>
    </w:p>
    <w:sectPr w:rsidR="004642F3" w:rsidRPr="003C17EA" w:rsidSect="0087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4B21"/>
    <w:multiLevelType w:val="multilevel"/>
    <w:tmpl w:val="FD92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226871"/>
    <w:multiLevelType w:val="multilevel"/>
    <w:tmpl w:val="EF06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812D07"/>
    <w:multiLevelType w:val="multilevel"/>
    <w:tmpl w:val="327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EA4A51"/>
    <w:multiLevelType w:val="multilevel"/>
    <w:tmpl w:val="8BC2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17EA"/>
    <w:rsid w:val="003C17EA"/>
    <w:rsid w:val="004642F3"/>
    <w:rsid w:val="008309FC"/>
    <w:rsid w:val="0087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2019-10-01T14:50:00Z</dcterms:created>
  <dcterms:modified xsi:type="dcterms:W3CDTF">2019-10-01T14:50:00Z</dcterms:modified>
</cp:coreProperties>
</file>