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1E" w:rsidRDefault="0072671E"/>
    <w:tbl>
      <w:tblPr>
        <w:tblStyle w:val="a3"/>
        <w:tblW w:w="11056" w:type="dxa"/>
        <w:tblInd w:w="392" w:type="dxa"/>
        <w:tblLook w:val="04A0" w:firstRow="1" w:lastRow="0" w:firstColumn="1" w:lastColumn="0" w:noHBand="0" w:noVBand="1"/>
      </w:tblPr>
      <w:tblGrid>
        <w:gridCol w:w="11056"/>
      </w:tblGrid>
      <w:tr w:rsidR="00777E77" w:rsidTr="00777E77">
        <w:tc>
          <w:tcPr>
            <w:tcW w:w="11056" w:type="dxa"/>
          </w:tcPr>
          <w:p w:rsidR="00777E77" w:rsidRPr="00777E77" w:rsidRDefault="00777E77" w:rsidP="00777E77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40292">
              <w:rPr>
                <w:rFonts w:ascii="Times New Roman" w:hAnsi="Times New Roman" w:cs="Times New Roman"/>
                <w:b/>
                <w:lang w:eastAsia="ru-RU"/>
              </w:rPr>
              <w:t>Памятка</w:t>
            </w:r>
          </w:p>
          <w:p w:rsidR="00777E77" w:rsidRPr="00640292" w:rsidRDefault="00777E77" w:rsidP="00640292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Аниме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и  дети</w:t>
            </w:r>
            <w:bookmarkStart w:id="0" w:name="_GoBack"/>
            <w:bookmarkEnd w:id="0"/>
          </w:p>
          <w:p w:rsidR="00777E77" w:rsidRPr="00640292" w:rsidRDefault="00777E77" w:rsidP="00640292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</w:rPr>
              <w:t>1</w:t>
            </w:r>
            <w:r w:rsidRPr="00640292">
              <w:rPr>
                <w:rFonts w:ascii="Times New Roman" w:hAnsi="Times New Roman" w:cs="Times New Roman"/>
                <w:color w:val="000000" w:themeColor="text1"/>
              </w:rPr>
              <w:t>. Интересоваться. Искренне интересоваться жизнью ребенка. Можно вместе с ним посмотреть, в конце концов, и аниме. Заодно убедитесь, что все не так страшно, а может, посоветуете ему посмотреть что-то из высокохудожественных аниме.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</w:rPr>
              <w:t>2. Следить за реальными признаками эмоциональных нарушений у подростков: постоянные спады настроения, постоянная безликая мимика, замкнутость, утомляемость и т. д.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</w:rPr>
              <w:t>3. Говорить на важные для него темы, говорить о смерти, жизни, проблемах, сексе, о том, что важно и волнует, о том, что сложно переживать в одиночку, что выходит за рамки школы и оценок.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</w:rPr>
              <w:t>4. Понимать причины зависимости. Не всякое долгое нахождение в Сети — зависимость. У нее есть все-таки отличительные признаки: нахождение в интернете становится больше чем реальностью или вовсе возникает на фоне дезадаптации. И тогда опять — вина не интернета, а того, от чего ребенок сбегает. Что ему так невыносимо? И какой опыт и качества он получает в альтернативной реальности? Понимание этого даст возможные способы решения. Возможно, и правда, зависимость формируется на фоне отверженности в классе. А куда еще идти, если в реальности плохо?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</w:rPr>
              <w:t>5. Учить детей справляться с тяжелыми чувствами и переживаниями. [Говорить с ними о том] что вы тоже проживали тоску, гнев, отверженность, вам было плохо. Что вы с этим справились и даже завели семью и детей.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</w:rPr>
              <w:t>Искренний, интересующийся родитель может сделать для безопасности ребенка гораздо больше, чем любой запрет. Нужно помнить — любой запрет вредит безопасности. Подростки будут находить обходные пути, они будут держать в себе больше переживаний, они будут вести тайную жизнь, научатся манипулировать и обманывать. Вот, собственно, и все, что делают запреты.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029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Проблемы детей, душевный дискомфорт не начинаются в Сети, а продолжаются или разрешаются там.</w:t>
            </w:r>
          </w:p>
          <w:p w:rsidR="00777E77" w:rsidRPr="00640292" w:rsidRDefault="00777E77" w:rsidP="0072671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0292">
              <w:rPr>
                <w:rStyle w:val="20"/>
                <w:rFonts w:eastAsiaTheme="minorHAnsi"/>
              </w:rPr>
              <w:t xml:space="preserve">+ </w:t>
            </w:r>
            <w:r w:rsidRPr="00640292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возможность заметить</w:t>
            </w:r>
            <w:r w:rsidRPr="0064029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Поэтому совет интересоваться жизнью своего ребенка от всего сердца, применим во все времена. Не взламывать страничку, не читать переписку, а именно интересоваться искренне тем, что он выкладывает, — большой пласт доверия.</w:t>
            </w:r>
          </w:p>
          <w:p w:rsidR="00777E77" w:rsidRPr="00640292" w:rsidRDefault="00777E77" w:rsidP="0064029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  <w:lang w:eastAsia="ru-RU"/>
              </w:rPr>
            </w:pPr>
          </w:p>
          <w:p w:rsidR="00777E77" w:rsidRDefault="00777E77" w:rsidP="00640292">
            <w:pPr>
              <w:pStyle w:val="a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  <w:p w:rsidR="00777E77" w:rsidRPr="00640292" w:rsidRDefault="00777E77" w:rsidP="00640292">
            <w:pPr>
              <w:pStyle w:val="a5"/>
              <w:rPr>
                <w:b/>
                <w:u w:val="single"/>
                <w:shd w:val="clear" w:color="auto" w:fill="FFFFFF"/>
              </w:rPr>
            </w:pPr>
            <w:r w:rsidRPr="00640292">
              <w:rPr>
                <w:b/>
                <w:u w:val="single"/>
                <w:shd w:val="clear" w:color="auto" w:fill="FFFFFF"/>
              </w:rPr>
              <w:t>Почему.</w:t>
            </w:r>
          </w:p>
          <w:p w:rsidR="00777E77" w:rsidRPr="00640292" w:rsidRDefault="00777E77" w:rsidP="006402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640292">
              <w:rPr>
                <w:shd w:val="clear" w:color="auto" w:fill="FFFFFF"/>
              </w:rPr>
              <w:t xml:space="preserve"> </w:t>
            </w:r>
            <w:r w:rsidRPr="00640292">
              <w:rPr>
                <w:rFonts w:ascii="Times New Roman" w:hAnsi="Times New Roman" w:cs="Times New Roman"/>
                <w:shd w:val="clear" w:color="auto" w:fill="FFFFFF"/>
              </w:rPr>
              <w:t xml:space="preserve">смотрят </w:t>
            </w:r>
            <w:proofErr w:type="spellStart"/>
            <w:r w:rsidRPr="00640292">
              <w:rPr>
                <w:rFonts w:ascii="Times New Roman" w:hAnsi="Times New Roman" w:cs="Times New Roman"/>
                <w:shd w:val="clear" w:color="auto" w:fill="FFFFFF"/>
              </w:rPr>
              <w:t>аниме</w:t>
            </w:r>
            <w:proofErr w:type="spellEnd"/>
            <w:r w:rsidRPr="00640292">
              <w:rPr>
                <w:rFonts w:ascii="Times New Roman" w:hAnsi="Times New Roman" w:cs="Times New Roman"/>
                <w:shd w:val="clear" w:color="auto" w:fill="FFFFFF"/>
              </w:rPr>
              <w:t>? Ярко, красочно, вкусно подано, а главное что? Главное то, что главный герой (чаще всего отрицательный) такой же, как и они, одинокий и требующий жалости, так как обычно подвергается насилию либо в семье, либо в школе.</w:t>
            </w:r>
          </w:p>
          <w:p w:rsidR="00777E77" w:rsidRPr="00640292" w:rsidRDefault="00777E77" w:rsidP="00640292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640292">
              <w:rPr>
                <w:rFonts w:ascii="Times New Roman" w:hAnsi="Times New Roman" w:cs="Times New Roman"/>
                <w:shd w:val="clear" w:color="auto" w:fill="FFFFFF"/>
              </w:rPr>
              <w:t>Люди совершают рискованные для жизни поступки в аффективных состояниях, депрессиях или при посттравматических расстройствах (есть даже такое понятие, как адреналиновый риск), люди уходят в зависимости, потому что им плохо в реальности. Таким образом, негативный якобы контент не может быть причиной, но может быть выбран вследствие определенного настроя.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EDF1F9"/>
              </w:rPr>
            </w:pP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EDF1F9"/>
              </w:rPr>
            </w:pPr>
            <w:r w:rsidRPr="00640292">
              <w:rPr>
                <w:rFonts w:ascii="Times New Roman" w:hAnsi="Times New Roman" w:cs="Times New Roman"/>
                <w:shd w:val="clear" w:color="auto" w:fill="EDF1F9"/>
              </w:rPr>
              <w:t xml:space="preserve">Большое значение имеет именно восприятие ребенка. Если ребенок воспринимает все, что происходит в мультфильме, как реальность, то это может нести опасность для него. 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EDF1F9"/>
              </w:rPr>
            </w:pPr>
            <w:r w:rsidRPr="00640292">
              <w:rPr>
                <w:rFonts w:ascii="Times New Roman" w:hAnsi="Times New Roman" w:cs="Times New Roman"/>
                <w:shd w:val="clear" w:color="auto" w:fill="EDF1F9"/>
              </w:rPr>
              <w:t>Происходит это в связи с тем, что психика детей еще не окрепла».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0292">
              <w:rPr>
                <w:rFonts w:ascii="Times New Roman" w:hAnsi="Times New Roman" w:cs="Times New Roman"/>
                <w:shd w:val="clear" w:color="auto" w:fill="FFFFFF"/>
              </w:rPr>
              <w:t xml:space="preserve">Интернет - минус или плюс разговор долгий, но — это будущее. 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40292">
              <w:rPr>
                <w:rFonts w:ascii="Times New Roman" w:hAnsi="Times New Roman" w:cs="Times New Roman"/>
                <w:shd w:val="clear" w:color="auto" w:fill="FFFFFF"/>
              </w:rPr>
              <w:t>Научить им пользоваться, извлекать плюсы — важная задача, часть жизненного успеха.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u w:val="single"/>
                <w:shd w:val="clear" w:color="auto" w:fill="EDF1F9"/>
              </w:rPr>
            </w:pPr>
            <w:r w:rsidRPr="00640292">
              <w:rPr>
                <w:rFonts w:ascii="Times New Roman" w:hAnsi="Times New Roman" w:cs="Times New Roman"/>
                <w:u w:val="single"/>
                <w:shd w:val="clear" w:color="auto" w:fill="EDF1F9"/>
              </w:rPr>
              <w:t>Важно, чтобы у ребенка выстраивались доверительные отношения с родителями. 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u w:val="single"/>
                <w:shd w:val="clear" w:color="auto" w:fill="EDF1F9"/>
              </w:rPr>
            </w:pPr>
            <w:r w:rsidRPr="00640292">
              <w:rPr>
                <w:rFonts w:ascii="Times New Roman" w:hAnsi="Times New Roman" w:cs="Times New Roman"/>
                <w:u w:val="single"/>
                <w:shd w:val="clear" w:color="auto" w:fill="EDF1F9"/>
              </w:rPr>
              <w:t xml:space="preserve">Когда ребенок попадет в беду, родители должны принять решение и внутри семьи поддержать ребенка. 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  <w:u w:val="single"/>
                <w:shd w:val="clear" w:color="auto" w:fill="EDF1F9"/>
              </w:rPr>
            </w:pPr>
            <w:r w:rsidRPr="00640292">
              <w:rPr>
                <w:rFonts w:ascii="Times New Roman" w:hAnsi="Times New Roman" w:cs="Times New Roman"/>
                <w:u w:val="single"/>
                <w:shd w:val="clear" w:color="auto" w:fill="EDF1F9"/>
              </w:rPr>
              <w:t>Если нет в семье контакта — тогда дети приходят за помощью к третьим лицам».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</w:rPr>
            </w:pPr>
            <w:r w:rsidRPr="00640292">
              <w:rPr>
                <w:rFonts w:ascii="Times New Roman" w:hAnsi="Times New Roman" w:cs="Times New Roman"/>
              </w:rPr>
              <w:t>Ребенок, который отлично ладит с семьей и сверстниками, не захочет покончить жизнь самоубийством после просмотра мультфильма.</w:t>
            </w:r>
          </w:p>
          <w:p w:rsidR="00777E77" w:rsidRDefault="00777E77" w:rsidP="00640292">
            <w:pPr>
              <w:jc w:val="center"/>
              <w:rPr>
                <w:rFonts w:ascii="Times New Roman" w:hAnsi="Times New Roman" w:cs="Times New Roman"/>
              </w:rPr>
            </w:pPr>
            <w:r w:rsidRPr="00640292">
              <w:rPr>
                <w:rFonts w:ascii="Times New Roman" w:hAnsi="Times New Roman" w:cs="Times New Roman"/>
              </w:rPr>
              <w:t>В каждом фильме человека затрагивает то, что болит. </w:t>
            </w:r>
          </w:p>
          <w:p w:rsidR="00777E77" w:rsidRPr="00640292" w:rsidRDefault="00777E77" w:rsidP="00640292">
            <w:pPr>
              <w:jc w:val="center"/>
              <w:rPr>
                <w:rFonts w:ascii="Times New Roman" w:hAnsi="Times New Roman" w:cs="Times New Roman"/>
              </w:rPr>
            </w:pPr>
            <w:r w:rsidRPr="00640292">
              <w:rPr>
                <w:rFonts w:ascii="Times New Roman" w:hAnsi="Times New Roman" w:cs="Times New Roman"/>
              </w:rPr>
              <w:t>Когда психика ребенка расшатана на фоне ощущения ненужности — принимаются неверные решения.</w:t>
            </w:r>
          </w:p>
          <w:p w:rsidR="00777E77" w:rsidRPr="0072671E" w:rsidRDefault="00777E77" w:rsidP="0072671E">
            <w:pPr>
              <w:pStyle w:val="a5"/>
              <w:jc w:val="right"/>
              <w:rPr>
                <w:sz w:val="16"/>
                <w:szCs w:val="16"/>
                <w:lang w:eastAsia="ru-RU"/>
              </w:rPr>
            </w:pPr>
          </w:p>
          <w:p w:rsidR="00777E77" w:rsidRPr="00135FD9" w:rsidRDefault="00777E77" w:rsidP="0072671E">
            <w:pPr>
              <w:rPr>
                <w:sz w:val="20"/>
                <w:szCs w:val="20"/>
              </w:rPr>
            </w:pPr>
          </w:p>
        </w:tc>
      </w:tr>
    </w:tbl>
    <w:p w:rsidR="00AA59AA" w:rsidRDefault="00AA59AA"/>
    <w:sectPr w:rsidR="00AA59AA" w:rsidSect="00777E7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3B"/>
    <w:rsid w:val="00122A11"/>
    <w:rsid w:val="00135FD9"/>
    <w:rsid w:val="00137B40"/>
    <w:rsid w:val="001979B5"/>
    <w:rsid w:val="00212512"/>
    <w:rsid w:val="00465C3B"/>
    <w:rsid w:val="005E1D7A"/>
    <w:rsid w:val="00640292"/>
    <w:rsid w:val="00715E2B"/>
    <w:rsid w:val="0072671E"/>
    <w:rsid w:val="00777E77"/>
    <w:rsid w:val="007A6C80"/>
    <w:rsid w:val="00946D49"/>
    <w:rsid w:val="00AA13CF"/>
    <w:rsid w:val="00AA59AA"/>
    <w:rsid w:val="00B22434"/>
    <w:rsid w:val="00BF104D"/>
    <w:rsid w:val="00E368C6"/>
    <w:rsid w:val="00ED1DFD"/>
    <w:rsid w:val="00F244B4"/>
    <w:rsid w:val="00FE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9EF4A-4338-4265-A08D-EB1D776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0"/>
  </w:style>
  <w:style w:type="paragraph" w:styleId="2">
    <w:name w:val="heading 2"/>
    <w:basedOn w:val="a"/>
    <w:link w:val="20"/>
    <w:uiPriority w:val="9"/>
    <w:qFormat/>
    <w:rsid w:val="00135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AA13CF"/>
    <w:pPr>
      <w:spacing w:after="0" w:line="240" w:lineRule="auto"/>
    </w:pPr>
  </w:style>
  <w:style w:type="character" w:styleId="a6">
    <w:name w:val="Strong"/>
    <w:basedOn w:val="a0"/>
    <w:uiPriority w:val="22"/>
    <w:qFormat/>
    <w:rsid w:val="0072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0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52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Генадьевна</cp:lastModifiedBy>
  <cp:revision>5</cp:revision>
  <dcterms:created xsi:type="dcterms:W3CDTF">2021-02-09T17:59:00Z</dcterms:created>
  <dcterms:modified xsi:type="dcterms:W3CDTF">2021-12-09T02:40:00Z</dcterms:modified>
</cp:coreProperties>
</file>