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71" w:rsidRPr="00505371" w:rsidRDefault="00505371" w:rsidP="00505371">
      <w:pPr>
        <w:keepNext/>
        <w:keepLines/>
        <w:jc w:val="center"/>
        <w:rPr>
          <w:rFonts w:ascii="Bookman Old Style" w:hAnsi="Bookman Old Style"/>
        </w:rPr>
      </w:pPr>
      <w:bookmarkStart w:id="0" w:name="bookmark0"/>
      <w:r w:rsidRPr="00505371">
        <w:rPr>
          <w:rStyle w:val="1"/>
          <w:rFonts w:ascii="Bookman Old Style" w:eastAsia="Arial Unicode MS" w:hAnsi="Bookman Old Style"/>
          <w:sz w:val="24"/>
          <w:szCs w:val="24"/>
        </w:rPr>
        <w:t>Изменения в новых ФГОС НОО и ООО</w:t>
      </w:r>
      <w:bookmarkEnd w:id="0"/>
    </w:p>
    <w:p w:rsidR="00505371" w:rsidRPr="00505371" w:rsidRDefault="00505371" w:rsidP="00505371">
      <w:pPr>
        <w:ind w:firstLine="600"/>
        <w:jc w:val="center"/>
        <w:rPr>
          <w:rFonts w:ascii="Bookman Old Style" w:hAnsi="Bookman Old Style"/>
        </w:rPr>
      </w:pPr>
      <w:r w:rsidRPr="00505371">
        <w:rPr>
          <w:rFonts w:ascii="Bookman Old Style" w:hAnsi="Bookman Old Style"/>
        </w:rPr>
        <w:t>В новые ФГОС НОО и ООО внесли много изменений по сравнению со старыми стандартами.</w:t>
      </w:r>
    </w:p>
    <w:p w:rsidR="00505371" w:rsidRPr="00505371" w:rsidRDefault="00505371" w:rsidP="00505371">
      <w:pPr>
        <w:keepNext/>
        <w:keepLines/>
        <w:jc w:val="center"/>
        <w:rPr>
          <w:rFonts w:ascii="Bookman Old Style" w:hAnsi="Bookman Old Style"/>
        </w:rPr>
      </w:pPr>
      <w:bookmarkStart w:id="1" w:name="bookmark1"/>
      <w:r w:rsidRPr="00505371">
        <w:rPr>
          <w:rStyle w:val="1"/>
          <w:rFonts w:ascii="Bookman Old Style" w:eastAsia="Arial Unicode MS" w:hAnsi="Bookman Old Style"/>
          <w:sz w:val="24"/>
          <w:szCs w:val="24"/>
        </w:rPr>
        <w:t>Вариативность</w:t>
      </w:r>
      <w:bookmarkEnd w:id="1"/>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w:t>
      </w:r>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Школа может обеспечить вариативность ООП тремя способами. Первый</w:t>
      </w:r>
    </w:p>
    <w:p w:rsidR="00505371" w:rsidRPr="00505371" w:rsidRDefault="00505371" w:rsidP="00505371">
      <w:pPr>
        <w:numPr>
          <w:ilvl w:val="0"/>
          <w:numId w:val="1"/>
        </w:numPr>
        <w:tabs>
          <w:tab w:val="left" w:pos="279"/>
        </w:tabs>
        <w:spacing w:line="322" w:lineRule="exact"/>
        <w:jc w:val="center"/>
        <w:rPr>
          <w:rStyle w:val="2"/>
          <w:rFonts w:ascii="Bookman Old Style" w:eastAsia="Arial Unicode MS" w:hAnsi="Bookman Old Style" w:cs="Arial Unicode MS"/>
          <w:sz w:val="24"/>
          <w:szCs w:val="24"/>
        </w:rPr>
      </w:pPr>
      <w:r w:rsidRPr="00505371">
        <w:rPr>
          <w:rStyle w:val="2"/>
          <w:rFonts w:ascii="Bookman Old Style" w:eastAsia="Arial Unicode MS" w:hAnsi="Bookman Old Style"/>
          <w:sz w:val="24"/>
          <w:szCs w:val="24"/>
        </w:rPr>
        <w:t xml:space="preserve">в структуре программ НОО и ООО школа может предусмотреть учебные предметы, учебные курсы и учебные модули. </w:t>
      </w:r>
    </w:p>
    <w:p w:rsidR="00505371" w:rsidRPr="00505371" w:rsidRDefault="00505371" w:rsidP="00505371">
      <w:pPr>
        <w:tabs>
          <w:tab w:val="left" w:pos="279"/>
        </w:tabs>
        <w:spacing w:line="322" w:lineRule="exact"/>
        <w:rPr>
          <w:rStyle w:val="2"/>
          <w:rFonts w:ascii="Bookman Old Style" w:eastAsia="Arial Unicode MS" w:hAnsi="Bookman Old Style" w:cs="Arial Unicode MS"/>
          <w:sz w:val="24"/>
          <w:szCs w:val="24"/>
        </w:rPr>
      </w:pPr>
      <w:r>
        <w:rPr>
          <w:rStyle w:val="2"/>
          <w:rFonts w:ascii="Bookman Old Style" w:eastAsia="Arial Unicode MS" w:hAnsi="Bookman Old Style"/>
          <w:sz w:val="24"/>
          <w:szCs w:val="24"/>
        </w:rPr>
        <w:t xml:space="preserve">                                                      </w:t>
      </w:r>
      <w:r w:rsidRPr="00505371">
        <w:rPr>
          <w:rStyle w:val="2"/>
          <w:rFonts w:ascii="Bookman Old Style" w:eastAsia="Arial Unicode MS" w:hAnsi="Bookman Old Style"/>
          <w:sz w:val="24"/>
          <w:szCs w:val="24"/>
        </w:rPr>
        <w:t>Второй</w:t>
      </w:r>
    </w:p>
    <w:p w:rsidR="00505371" w:rsidRPr="00505371" w:rsidRDefault="00505371" w:rsidP="00505371">
      <w:pPr>
        <w:numPr>
          <w:ilvl w:val="0"/>
          <w:numId w:val="1"/>
        </w:numPr>
        <w:tabs>
          <w:tab w:val="left" w:pos="279"/>
        </w:tabs>
        <w:spacing w:line="322" w:lineRule="exact"/>
        <w:jc w:val="center"/>
        <w:rPr>
          <w:rStyle w:val="2"/>
          <w:rFonts w:ascii="Bookman Old Style" w:eastAsia="Arial Unicode MS" w:hAnsi="Bookman Old Style" w:cs="Arial Unicode MS"/>
          <w:sz w:val="24"/>
          <w:szCs w:val="24"/>
        </w:rPr>
      </w:pPr>
      <w:r w:rsidRPr="00505371">
        <w:rPr>
          <w:rStyle w:val="2"/>
          <w:rFonts w:ascii="Bookman Old Style" w:eastAsia="Arial Unicode MS" w:hAnsi="Bookman Old Style"/>
          <w:sz w:val="24"/>
          <w:szCs w:val="24"/>
        </w:rPr>
        <w:t xml:space="preserve">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w:t>
      </w:r>
    </w:p>
    <w:p w:rsidR="00505371" w:rsidRDefault="00505371" w:rsidP="00505371">
      <w:pPr>
        <w:tabs>
          <w:tab w:val="left" w:pos="279"/>
        </w:tabs>
        <w:spacing w:line="322" w:lineRule="exact"/>
        <w:rPr>
          <w:rStyle w:val="2"/>
          <w:rFonts w:ascii="Bookman Old Style" w:eastAsia="Arial Unicode MS" w:hAnsi="Bookman Old Style"/>
          <w:sz w:val="24"/>
          <w:szCs w:val="24"/>
        </w:rPr>
      </w:pPr>
      <w:r w:rsidRPr="00505371">
        <w:rPr>
          <w:rStyle w:val="2"/>
          <w:rFonts w:ascii="Bookman Old Style" w:eastAsia="Arial Unicode MS" w:hAnsi="Bookman Old Style"/>
          <w:sz w:val="24"/>
          <w:szCs w:val="24"/>
        </w:rPr>
        <w:t xml:space="preserve"> </w:t>
      </w:r>
      <w:r>
        <w:rPr>
          <w:rStyle w:val="2"/>
          <w:rFonts w:ascii="Bookman Old Style" w:eastAsia="Arial Unicode MS" w:hAnsi="Bookman Old Style"/>
          <w:sz w:val="24"/>
          <w:szCs w:val="24"/>
        </w:rPr>
        <w:t xml:space="preserve">                                                     </w:t>
      </w:r>
      <w:r w:rsidRPr="00505371">
        <w:rPr>
          <w:rStyle w:val="2"/>
          <w:rFonts w:ascii="Bookman Old Style" w:eastAsia="Arial Unicode MS" w:hAnsi="Bookman Old Style"/>
          <w:sz w:val="24"/>
          <w:szCs w:val="24"/>
        </w:rPr>
        <w:t xml:space="preserve">Третий </w:t>
      </w:r>
    </w:p>
    <w:p w:rsidR="00505371" w:rsidRPr="00505371" w:rsidRDefault="00505371" w:rsidP="00505371">
      <w:pPr>
        <w:tabs>
          <w:tab w:val="left" w:pos="279"/>
        </w:tabs>
        <w:spacing w:line="322" w:lineRule="exact"/>
        <w:rPr>
          <w:rFonts w:ascii="Bookman Old Style" w:hAnsi="Bookman Old Style"/>
        </w:rPr>
      </w:pPr>
      <w:r w:rsidRPr="00505371">
        <w:rPr>
          <w:rStyle w:val="2"/>
          <w:rFonts w:ascii="Bookman Old Style" w:eastAsia="Arial Unicode MS" w:hAnsi="Bookman Old Style"/>
          <w:sz w:val="24"/>
          <w:szCs w:val="24"/>
        </w:rPr>
        <w:t xml:space="preserve">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505371" w:rsidRPr="00505371" w:rsidRDefault="00505371" w:rsidP="00505371">
      <w:pPr>
        <w:keepNext/>
        <w:keepLines/>
        <w:jc w:val="center"/>
        <w:rPr>
          <w:rFonts w:ascii="Bookman Old Style" w:hAnsi="Bookman Old Style"/>
        </w:rPr>
      </w:pPr>
      <w:bookmarkStart w:id="2" w:name="bookmark2"/>
      <w:r w:rsidRPr="00505371">
        <w:rPr>
          <w:rStyle w:val="1"/>
          <w:rFonts w:ascii="Bookman Old Style" w:eastAsia="Arial Unicode MS" w:hAnsi="Bookman Old Style"/>
          <w:sz w:val="24"/>
          <w:szCs w:val="24"/>
        </w:rPr>
        <w:t>Планируемые результаты</w:t>
      </w:r>
      <w:bookmarkEnd w:id="2"/>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 xml:space="preserve">В новых ФГОС подробнее описывают результаты освоения ООП НОО и ООО - личностные, </w:t>
      </w:r>
      <w:proofErr w:type="spellStart"/>
      <w:r w:rsidRPr="00505371">
        <w:rPr>
          <w:rStyle w:val="2"/>
          <w:rFonts w:ascii="Bookman Old Style" w:eastAsia="Arial Unicode MS" w:hAnsi="Bookman Old Style"/>
          <w:sz w:val="24"/>
          <w:szCs w:val="24"/>
        </w:rPr>
        <w:t>метапредметные</w:t>
      </w:r>
      <w:proofErr w:type="spellEnd"/>
      <w:r w:rsidRPr="00505371">
        <w:rPr>
          <w:rStyle w:val="2"/>
          <w:rFonts w:ascii="Bookman Old Style" w:eastAsia="Arial Unicode MS" w:hAnsi="Bookman Old Style"/>
          <w:sz w:val="24"/>
          <w:szCs w:val="24"/>
        </w:rPr>
        <w:t>, предметные.</w:t>
      </w:r>
    </w:p>
    <w:p w:rsidR="00505371" w:rsidRPr="00505371" w:rsidRDefault="00505371" w:rsidP="00505371">
      <w:pPr>
        <w:keepNext/>
        <w:keepLines/>
        <w:jc w:val="center"/>
        <w:rPr>
          <w:rFonts w:ascii="Bookman Old Style" w:hAnsi="Bookman Old Style"/>
        </w:rPr>
      </w:pPr>
      <w:bookmarkStart w:id="3" w:name="bookmark3"/>
      <w:r w:rsidRPr="00505371">
        <w:rPr>
          <w:rStyle w:val="1"/>
          <w:rFonts w:ascii="Bookman Old Style" w:eastAsia="Arial Unicode MS" w:hAnsi="Bookman Old Style"/>
          <w:sz w:val="24"/>
          <w:szCs w:val="24"/>
        </w:rPr>
        <w:t>Предметные результаты</w:t>
      </w:r>
      <w:bookmarkEnd w:id="3"/>
    </w:p>
    <w:p w:rsidR="00505371" w:rsidRPr="00505371" w:rsidRDefault="00E25CF6" w:rsidP="00505371">
      <w:pPr>
        <w:ind w:firstLine="600"/>
        <w:jc w:val="center"/>
        <w:rPr>
          <w:rFonts w:ascii="Bookman Old Style" w:hAnsi="Bookman Old Style"/>
        </w:rPr>
      </w:pPr>
      <w:r>
        <w:rPr>
          <w:rStyle w:val="2"/>
          <w:rFonts w:ascii="Bookman Old Style" w:eastAsia="Arial Unicode MS" w:hAnsi="Bookman Old Style"/>
          <w:sz w:val="24"/>
          <w:szCs w:val="24"/>
        </w:rPr>
        <w:t xml:space="preserve">Новые </w:t>
      </w:r>
      <w:proofErr w:type="gramStart"/>
      <w:r>
        <w:rPr>
          <w:rStyle w:val="2"/>
          <w:rFonts w:ascii="Bookman Old Style" w:eastAsia="Arial Unicode MS" w:hAnsi="Bookman Old Style"/>
          <w:sz w:val="24"/>
          <w:szCs w:val="24"/>
        </w:rPr>
        <w:t xml:space="preserve">ФГОС </w:t>
      </w:r>
      <w:r w:rsidR="00505371" w:rsidRPr="00505371">
        <w:rPr>
          <w:rStyle w:val="2"/>
          <w:rFonts w:ascii="Bookman Old Style" w:eastAsia="Arial Unicode MS" w:hAnsi="Bookman Old Style"/>
          <w:sz w:val="24"/>
          <w:szCs w:val="24"/>
        </w:rPr>
        <w:t xml:space="preserve"> определяют</w:t>
      </w:r>
      <w:proofErr w:type="gramEnd"/>
      <w:r w:rsidR="00505371" w:rsidRPr="00505371">
        <w:rPr>
          <w:rStyle w:val="2"/>
          <w:rFonts w:ascii="Bookman Old Style" w:eastAsia="Arial Unicode MS" w:hAnsi="Bookman Old Style"/>
          <w:sz w:val="24"/>
          <w:szCs w:val="24"/>
        </w:rPr>
        <w:t xml:space="preserve">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w:t>
      </w:r>
    </w:p>
    <w:p w:rsidR="00505371" w:rsidRPr="00505371" w:rsidRDefault="00505371" w:rsidP="00505371">
      <w:pPr>
        <w:numPr>
          <w:ilvl w:val="0"/>
          <w:numId w:val="1"/>
        </w:numPr>
        <w:tabs>
          <w:tab w:val="left" w:pos="279"/>
        </w:tabs>
        <w:spacing w:line="322" w:lineRule="exact"/>
        <w:jc w:val="center"/>
        <w:rPr>
          <w:rFonts w:ascii="Bookman Old Style" w:hAnsi="Bookman Old Style"/>
        </w:rPr>
      </w:pPr>
      <w:r w:rsidRPr="00505371">
        <w:rPr>
          <w:rStyle w:val="2"/>
          <w:rFonts w:ascii="Bookman Old Style" w:eastAsia="Arial Unicode MS" w:hAnsi="Bookman Old Style"/>
          <w:sz w:val="24"/>
          <w:szCs w:val="24"/>
        </w:rPr>
        <w:t>«Основы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w:t>
      </w:r>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 xml:space="preserve">Еще сделали уточнение, что школы со статусом федеральных и региональных инновационных площадок вправе самостоятельно </w:t>
      </w:r>
      <w:r w:rsidRPr="00505371">
        <w:rPr>
          <w:rStyle w:val="2"/>
          <w:rFonts w:ascii="Bookman Old Style" w:eastAsia="Arial Unicode MS" w:hAnsi="Bookman Old Style"/>
          <w:sz w:val="24"/>
          <w:szCs w:val="24"/>
        </w:rPr>
        <w:lastRenderedPageBreak/>
        <w:t>определять достижение промежуточных результатов по годам обучения, независимо от содержания примерных ООП.</w:t>
      </w:r>
    </w:p>
    <w:p w:rsidR="00E25CF6" w:rsidRDefault="00505371" w:rsidP="00505371">
      <w:pPr>
        <w:ind w:firstLine="2020"/>
        <w:jc w:val="center"/>
        <w:rPr>
          <w:rStyle w:val="20"/>
          <w:rFonts w:ascii="Bookman Old Style" w:eastAsia="Arial Unicode MS" w:hAnsi="Bookman Old Style"/>
          <w:sz w:val="24"/>
          <w:szCs w:val="24"/>
        </w:rPr>
      </w:pPr>
      <w:proofErr w:type="spellStart"/>
      <w:r w:rsidRPr="00505371">
        <w:rPr>
          <w:rStyle w:val="20"/>
          <w:rFonts w:ascii="Bookman Old Style" w:eastAsia="Arial Unicode MS" w:hAnsi="Bookman Old Style"/>
          <w:sz w:val="24"/>
          <w:szCs w:val="24"/>
        </w:rPr>
        <w:t>Метапредметные</w:t>
      </w:r>
      <w:proofErr w:type="spellEnd"/>
      <w:r w:rsidRPr="00505371">
        <w:rPr>
          <w:rStyle w:val="20"/>
          <w:rFonts w:ascii="Bookman Old Style" w:eastAsia="Arial Unicode MS" w:hAnsi="Bookman Old Style"/>
          <w:sz w:val="24"/>
          <w:szCs w:val="24"/>
        </w:rPr>
        <w:t xml:space="preserve"> и личностные результаты </w:t>
      </w:r>
    </w:p>
    <w:p w:rsidR="00505371" w:rsidRPr="00505371" w:rsidRDefault="00505371" w:rsidP="00E25CF6">
      <w:pPr>
        <w:rPr>
          <w:rFonts w:ascii="Bookman Old Style" w:hAnsi="Bookman Old Style"/>
        </w:rPr>
      </w:pPr>
      <w:r w:rsidRPr="00505371">
        <w:rPr>
          <w:rStyle w:val="2"/>
          <w:rFonts w:ascii="Bookman Old Style" w:eastAsia="Arial Unicode MS" w:hAnsi="Bookman Old Style"/>
          <w:sz w:val="24"/>
          <w:szCs w:val="24"/>
        </w:rPr>
        <w:t>Новые ФГОС, как и прежде, требуют системно-</w:t>
      </w:r>
      <w:proofErr w:type="spellStart"/>
      <w:r w:rsidRPr="00505371">
        <w:rPr>
          <w:rStyle w:val="2"/>
          <w:rFonts w:ascii="Bookman Old Style" w:eastAsia="Arial Unicode MS" w:hAnsi="Bookman Old Style"/>
          <w:sz w:val="24"/>
          <w:szCs w:val="24"/>
        </w:rPr>
        <w:t>деятельностного</w:t>
      </w:r>
      <w:proofErr w:type="spellEnd"/>
      <w:r w:rsidRPr="00505371">
        <w:rPr>
          <w:rStyle w:val="2"/>
          <w:rFonts w:ascii="Bookman Old Style" w:eastAsia="Arial Unicode MS" w:hAnsi="Bookman Old Style"/>
          <w:sz w:val="24"/>
          <w:szCs w:val="24"/>
        </w:rPr>
        <w:t xml:space="preserve"> подхода. Они конкретно определяют требования к личностным и </w:t>
      </w:r>
      <w:proofErr w:type="spellStart"/>
      <w:r w:rsidRPr="00505371">
        <w:rPr>
          <w:rStyle w:val="2"/>
          <w:rFonts w:ascii="Bookman Old Style" w:eastAsia="Arial Unicode MS" w:hAnsi="Bookman Old Style"/>
          <w:sz w:val="24"/>
          <w:szCs w:val="24"/>
        </w:rPr>
        <w:t>метапредметным</w:t>
      </w:r>
      <w:proofErr w:type="spellEnd"/>
      <w:r w:rsidRPr="00505371">
        <w:rPr>
          <w:rStyle w:val="2"/>
          <w:rFonts w:ascii="Bookman Old Style" w:eastAsia="Arial Unicode MS" w:hAnsi="Bookman Old Style"/>
          <w:sz w:val="24"/>
          <w:szCs w:val="24"/>
        </w:rPr>
        <w:t xml:space="preserve"> образовательным результатам. Если в старых стандартах эти результаты были просто перечислены, то в новых они описаны по группам.</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Личностные результаты группируются по направлениям воспитания:</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гражданско-патриотическое;</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духовно-нравственное;</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эстетическое;</w:t>
      </w:r>
    </w:p>
    <w:p w:rsidR="00505371" w:rsidRPr="00505371" w:rsidRDefault="00505371" w:rsidP="00505371">
      <w:pPr>
        <w:numPr>
          <w:ilvl w:val="0"/>
          <w:numId w:val="2"/>
        </w:numPr>
        <w:tabs>
          <w:tab w:val="left" w:pos="357"/>
        </w:tabs>
        <w:spacing w:line="322" w:lineRule="exact"/>
        <w:ind w:left="380" w:hanging="380"/>
        <w:jc w:val="center"/>
        <w:rPr>
          <w:rFonts w:ascii="Bookman Old Style" w:hAnsi="Bookman Old Style"/>
        </w:rPr>
      </w:pPr>
      <w:r w:rsidRPr="00505371">
        <w:rPr>
          <w:rStyle w:val="2"/>
          <w:rFonts w:ascii="Bookman Old Style" w:eastAsia="Arial Unicode MS" w:hAnsi="Bookman Old Style"/>
          <w:sz w:val="24"/>
          <w:szCs w:val="24"/>
        </w:rPr>
        <w:t>физическое воспитание, формирование культуры здоровья и эмоционального благополучия;</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трудовое;</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экологическое;</w:t>
      </w:r>
    </w:p>
    <w:p w:rsidR="00505371" w:rsidRPr="00505371" w:rsidRDefault="00505371" w:rsidP="00505371">
      <w:pPr>
        <w:numPr>
          <w:ilvl w:val="0"/>
          <w:numId w:val="2"/>
        </w:numPr>
        <w:tabs>
          <w:tab w:val="left" w:pos="357"/>
        </w:tabs>
        <w:spacing w:line="322" w:lineRule="exact"/>
        <w:jc w:val="center"/>
        <w:rPr>
          <w:rFonts w:ascii="Bookman Old Style" w:hAnsi="Bookman Old Style"/>
        </w:rPr>
      </w:pPr>
      <w:r w:rsidRPr="00505371">
        <w:rPr>
          <w:rStyle w:val="2"/>
          <w:rFonts w:ascii="Bookman Old Style" w:eastAsia="Arial Unicode MS" w:hAnsi="Bookman Old Style"/>
          <w:sz w:val="24"/>
          <w:szCs w:val="24"/>
        </w:rPr>
        <w:t>ценность научного познания.</w:t>
      </w:r>
    </w:p>
    <w:p w:rsidR="00505371" w:rsidRPr="00505371" w:rsidRDefault="00505371" w:rsidP="00505371">
      <w:pPr>
        <w:ind w:firstLine="680"/>
        <w:jc w:val="center"/>
        <w:rPr>
          <w:rFonts w:ascii="Bookman Old Style" w:hAnsi="Bookman Old Style"/>
        </w:rPr>
      </w:pPr>
      <w:proofErr w:type="spellStart"/>
      <w:r w:rsidRPr="00505371">
        <w:rPr>
          <w:rStyle w:val="2"/>
          <w:rFonts w:ascii="Bookman Old Style" w:eastAsia="Arial Unicode MS" w:hAnsi="Bookman Old Style"/>
          <w:sz w:val="24"/>
          <w:szCs w:val="24"/>
        </w:rPr>
        <w:t>Метапредметные</w:t>
      </w:r>
      <w:proofErr w:type="spellEnd"/>
      <w:r w:rsidRPr="00505371">
        <w:rPr>
          <w:rStyle w:val="2"/>
          <w:rFonts w:ascii="Bookman Old Style" w:eastAsia="Arial Unicode MS" w:hAnsi="Bookman Old Style"/>
          <w:sz w:val="24"/>
          <w:szCs w:val="24"/>
        </w:rPr>
        <w:t xml:space="preserve"> результаты группируются по видам универсальных учебных действий:</w:t>
      </w:r>
    </w:p>
    <w:p w:rsidR="00505371" w:rsidRPr="00505371" w:rsidRDefault="00505371" w:rsidP="00505371">
      <w:pPr>
        <w:numPr>
          <w:ilvl w:val="0"/>
          <w:numId w:val="2"/>
        </w:numPr>
        <w:tabs>
          <w:tab w:val="left" w:pos="357"/>
        </w:tabs>
        <w:spacing w:line="322" w:lineRule="exact"/>
        <w:ind w:left="380" w:hanging="380"/>
        <w:jc w:val="center"/>
        <w:rPr>
          <w:rFonts w:ascii="Bookman Old Style" w:hAnsi="Bookman Old Style"/>
        </w:rPr>
      </w:pPr>
      <w:r w:rsidRPr="00505371">
        <w:rPr>
          <w:rStyle w:val="2"/>
          <w:rFonts w:ascii="Bookman Old Style" w:eastAsia="Arial Unicode MS" w:hAnsi="Bookman Old Style"/>
          <w:sz w:val="24"/>
          <w:szCs w:val="24"/>
        </w:rPr>
        <w:t>овладение универсальными учебными познавательными действиями - базовые логические, базовые исследовательские, работа с информацией;</w:t>
      </w:r>
    </w:p>
    <w:p w:rsidR="00505371" w:rsidRPr="00505371" w:rsidRDefault="00505371" w:rsidP="00505371">
      <w:pPr>
        <w:numPr>
          <w:ilvl w:val="0"/>
          <w:numId w:val="2"/>
        </w:numPr>
        <w:tabs>
          <w:tab w:val="left" w:pos="357"/>
        </w:tabs>
        <w:spacing w:line="322" w:lineRule="exact"/>
        <w:ind w:left="380" w:hanging="380"/>
        <w:jc w:val="center"/>
        <w:rPr>
          <w:rFonts w:ascii="Bookman Old Style" w:hAnsi="Bookman Old Style"/>
        </w:rPr>
      </w:pPr>
      <w:r w:rsidRPr="00505371">
        <w:rPr>
          <w:rStyle w:val="2"/>
          <w:rFonts w:ascii="Bookman Old Style" w:eastAsia="Arial Unicode MS" w:hAnsi="Bookman Old Style"/>
          <w:sz w:val="24"/>
          <w:szCs w:val="24"/>
        </w:rPr>
        <w:t>овладение универсальными учебными коммуникативными действиями - общение, совместная деятельность;</w:t>
      </w:r>
    </w:p>
    <w:p w:rsidR="00505371" w:rsidRPr="00505371" w:rsidRDefault="00505371" w:rsidP="00505371">
      <w:pPr>
        <w:numPr>
          <w:ilvl w:val="0"/>
          <w:numId w:val="2"/>
        </w:numPr>
        <w:tabs>
          <w:tab w:val="left" w:pos="357"/>
        </w:tabs>
        <w:spacing w:line="322" w:lineRule="exact"/>
        <w:ind w:left="380" w:hanging="380"/>
        <w:jc w:val="center"/>
        <w:rPr>
          <w:rFonts w:ascii="Bookman Old Style" w:hAnsi="Bookman Old Style"/>
        </w:rPr>
      </w:pPr>
      <w:r w:rsidRPr="00505371">
        <w:rPr>
          <w:rStyle w:val="2"/>
          <w:rFonts w:ascii="Bookman Old Style" w:eastAsia="Arial Unicode MS" w:hAnsi="Bookman Old Style"/>
          <w:sz w:val="24"/>
          <w:szCs w:val="24"/>
        </w:rPr>
        <w:t>овладение универсальными учебными регулятивными действиями - самоорганизация, самоконтроль.</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 xml:space="preserve">В прежних ФГОС личностные и </w:t>
      </w:r>
      <w:proofErr w:type="spellStart"/>
      <w:r w:rsidRPr="00505371">
        <w:rPr>
          <w:rStyle w:val="2"/>
          <w:rFonts w:ascii="Bookman Old Style" w:eastAsia="Arial Unicode MS" w:hAnsi="Bookman Old Style"/>
          <w:sz w:val="24"/>
          <w:szCs w:val="24"/>
        </w:rPr>
        <w:t>метапредметные</w:t>
      </w:r>
      <w:proofErr w:type="spellEnd"/>
      <w:r w:rsidRPr="00505371">
        <w:rPr>
          <w:rStyle w:val="2"/>
          <w:rFonts w:ascii="Bookman Old Style" w:eastAsia="Arial Unicode MS" w:hAnsi="Bookman Old Style"/>
          <w:sz w:val="24"/>
          <w:szCs w:val="24"/>
        </w:rPr>
        <w:t xml:space="preserve"> результаты описывались обобщенно. А в новых - каждое из УУД содержит критерии их </w:t>
      </w:r>
      <w:proofErr w:type="spellStart"/>
      <w:r w:rsidRPr="00505371">
        <w:rPr>
          <w:rStyle w:val="2"/>
          <w:rFonts w:ascii="Bookman Old Style" w:eastAsia="Arial Unicode MS" w:hAnsi="Bookman Old Style"/>
          <w:sz w:val="24"/>
          <w:szCs w:val="24"/>
        </w:rPr>
        <w:t>сформированности</w:t>
      </w:r>
      <w:proofErr w:type="spellEnd"/>
      <w:r w:rsidRPr="00505371">
        <w:rPr>
          <w:rStyle w:val="2"/>
          <w:rFonts w:ascii="Bookman Old Style" w:eastAsia="Arial Unicode MS" w:hAnsi="Bookman Old Style"/>
          <w:sz w:val="24"/>
          <w:szCs w:val="24"/>
        </w:rPr>
        <w:t xml:space="preserve">. Например, один из критериев, по которому нужно будет оценивать </w:t>
      </w:r>
      <w:proofErr w:type="spellStart"/>
      <w:r w:rsidRPr="00505371">
        <w:rPr>
          <w:rStyle w:val="2"/>
          <w:rFonts w:ascii="Bookman Old Style" w:eastAsia="Arial Unicode MS" w:hAnsi="Bookman Old Style"/>
          <w:sz w:val="24"/>
          <w:szCs w:val="24"/>
        </w:rPr>
        <w:t>сформированность</w:t>
      </w:r>
      <w:proofErr w:type="spellEnd"/>
      <w:r w:rsidRPr="00505371">
        <w:rPr>
          <w:rStyle w:val="2"/>
          <w:rFonts w:ascii="Bookman Old Style" w:eastAsia="Arial Unicode MS" w:hAnsi="Bookman Old Style"/>
          <w:sz w:val="24"/>
          <w:szCs w:val="24"/>
        </w:rPr>
        <w:t xml:space="preserve"> регулятивного УУД «Самоорганизация», - это умение ученика выявлять проблемы для решения в жизненных и учебных ситуациях.</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505371" w:rsidRPr="00505371" w:rsidRDefault="00505371" w:rsidP="00505371">
      <w:pPr>
        <w:keepNext/>
        <w:keepLines/>
        <w:ind w:right="60"/>
        <w:jc w:val="center"/>
        <w:rPr>
          <w:rFonts w:ascii="Bookman Old Style" w:hAnsi="Bookman Old Style"/>
        </w:rPr>
      </w:pPr>
      <w:bookmarkStart w:id="4" w:name="bookmark4"/>
      <w:r w:rsidRPr="00505371">
        <w:rPr>
          <w:rStyle w:val="1"/>
          <w:rFonts w:ascii="Bookman Old Style" w:eastAsia="Arial Unicode MS" w:hAnsi="Bookman Old Style"/>
          <w:sz w:val="24"/>
          <w:szCs w:val="24"/>
        </w:rPr>
        <w:t>Пояснительная записка к ООП</w:t>
      </w:r>
      <w:bookmarkEnd w:id="4"/>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пояснительных записках к ООП НОО и ООО необходимо прописать механизмы реализации программы.</w:t>
      </w:r>
    </w:p>
    <w:p w:rsidR="00505371" w:rsidRPr="00505371" w:rsidRDefault="00505371" w:rsidP="00505371">
      <w:pPr>
        <w:keepNext/>
        <w:keepLines/>
        <w:ind w:right="60"/>
        <w:jc w:val="center"/>
        <w:rPr>
          <w:rFonts w:ascii="Bookman Old Style" w:hAnsi="Bookman Old Style"/>
        </w:rPr>
      </w:pPr>
      <w:bookmarkStart w:id="5" w:name="bookmark5"/>
      <w:r w:rsidRPr="00505371">
        <w:rPr>
          <w:rStyle w:val="1"/>
          <w:rFonts w:ascii="Bookman Old Style" w:eastAsia="Arial Unicode MS" w:hAnsi="Bookman Old Style"/>
          <w:sz w:val="24"/>
          <w:szCs w:val="24"/>
        </w:rPr>
        <w:t>Содержательный раздел ООП</w:t>
      </w:r>
      <w:bookmarkEnd w:id="5"/>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 xml:space="preserve">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w:t>
      </w:r>
      <w:r w:rsidRPr="00505371">
        <w:rPr>
          <w:rStyle w:val="2"/>
          <w:rFonts w:ascii="Bookman Old Style" w:eastAsia="Arial Unicode MS" w:hAnsi="Bookman Old Style"/>
          <w:sz w:val="24"/>
          <w:szCs w:val="24"/>
        </w:rPr>
        <w:lastRenderedPageBreak/>
        <w:t>модулей.</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В итоге, согласно новым стандартам, содержательный раздел ООП НОО и ООО должен содержать:</w:t>
      </w:r>
    </w:p>
    <w:p w:rsidR="00505371" w:rsidRPr="00505371" w:rsidRDefault="00505371" w:rsidP="00505371">
      <w:pPr>
        <w:numPr>
          <w:ilvl w:val="0"/>
          <w:numId w:val="2"/>
        </w:numPr>
        <w:tabs>
          <w:tab w:val="left" w:pos="352"/>
        </w:tabs>
        <w:spacing w:line="322" w:lineRule="exact"/>
        <w:ind w:left="380" w:hanging="380"/>
        <w:jc w:val="center"/>
        <w:rPr>
          <w:rFonts w:ascii="Bookman Old Style" w:hAnsi="Bookman Old Style"/>
        </w:rPr>
      </w:pPr>
      <w:r w:rsidRPr="00505371">
        <w:rPr>
          <w:rStyle w:val="2"/>
          <w:rFonts w:ascii="Bookman Old Style" w:eastAsia="Arial Unicode MS" w:hAnsi="Bookman Old Style"/>
          <w:sz w:val="24"/>
          <w:szCs w:val="24"/>
        </w:rPr>
        <w:t>рабочие программы учебных предметов, учебных курсов, курсов внеурочной деятельности, учебных модулей;</w:t>
      </w:r>
    </w:p>
    <w:p w:rsidR="00505371" w:rsidRPr="00505371" w:rsidRDefault="00505371" w:rsidP="00505371">
      <w:pPr>
        <w:numPr>
          <w:ilvl w:val="0"/>
          <w:numId w:val="2"/>
        </w:numPr>
        <w:tabs>
          <w:tab w:val="left" w:pos="352"/>
        </w:tabs>
        <w:spacing w:line="322" w:lineRule="exact"/>
        <w:jc w:val="center"/>
        <w:rPr>
          <w:rFonts w:ascii="Bookman Old Style" w:hAnsi="Bookman Old Style"/>
        </w:rPr>
      </w:pPr>
      <w:r w:rsidRPr="00505371">
        <w:rPr>
          <w:rStyle w:val="2"/>
          <w:rFonts w:ascii="Bookman Old Style" w:eastAsia="Arial Unicode MS" w:hAnsi="Bookman Old Style"/>
          <w:sz w:val="24"/>
          <w:szCs w:val="24"/>
        </w:rPr>
        <w:t>программу формирования УУД;</w:t>
      </w:r>
    </w:p>
    <w:p w:rsidR="00505371" w:rsidRPr="00505371" w:rsidRDefault="00505371" w:rsidP="00505371">
      <w:pPr>
        <w:numPr>
          <w:ilvl w:val="0"/>
          <w:numId w:val="2"/>
        </w:numPr>
        <w:tabs>
          <w:tab w:val="left" w:pos="352"/>
        </w:tabs>
        <w:spacing w:line="322" w:lineRule="exact"/>
        <w:jc w:val="center"/>
        <w:rPr>
          <w:rFonts w:ascii="Bookman Old Style" w:hAnsi="Bookman Old Style"/>
        </w:rPr>
      </w:pPr>
      <w:r w:rsidRPr="00505371">
        <w:rPr>
          <w:rStyle w:val="2"/>
          <w:rFonts w:ascii="Bookman Old Style" w:eastAsia="Arial Unicode MS" w:hAnsi="Bookman Old Style"/>
          <w:sz w:val="24"/>
          <w:szCs w:val="24"/>
        </w:rPr>
        <w:t>рабочую программу воспитания.</w:t>
      </w:r>
    </w:p>
    <w:p w:rsidR="00505371" w:rsidRPr="00505371" w:rsidRDefault="00505371" w:rsidP="00505371">
      <w:pPr>
        <w:ind w:firstLine="680"/>
        <w:jc w:val="center"/>
        <w:rPr>
          <w:rFonts w:ascii="Bookman Old Style" w:hAnsi="Bookman Old Style"/>
        </w:rPr>
      </w:pPr>
      <w:r w:rsidRPr="00505371">
        <w:rPr>
          <w:rStyle w:val="2"/>
          <w:rFonts w:ascii="Bookman Old Style" w:eastAsia="Arial Unicode MS" w:hAnsi="Bookman Old Style"/>
          <w:sz w:val="24"/>
          <w:szCs w:val="24"/>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rsidR="00505371" w:rsidRPr="00505371" w:rsidRDefault="00505371" w:rsidP="00505371">
      <w:pPr>
        <w:keepNext/>
        <w:keepLines/>
        <w:ind w:right="60"/>
        <w:jc w:val="center"/>
        <w:rPr>
          <w:rFonts w:ascii="Bookman Old Style" w:hAnsi="Bookman Old Style"/>
        </w:rPr>
      </w:pPr>
      <w:bookmarkStart w:id="6" w:name="bookmark6"/>
      <w:r w:rsidRPr="00505371">
        <w:rPr>
          <w:rStyle w:val="1"/>
          <w:rFonts w:ascii="Bookman Old Style" w:eastAsia="Arial Unicode MS" w:hAnsi="Bookman Old Style"/>
          <w:sz w:val="24"/>
          <w:szCs w:val="24"/>
        </w:rPr>
        <w:t>Рабочие программы педагогов</w:t>
      </w:r>
      <w:bookmarkEnd w:id="6"/>
    </w:p>
    <w:p w:rsidR="00505371" w:rsidRPr="00505371" w:rsidRDefault="00505371" w:rsidP="00505371">
      <w:pPr>
        <w:spacing w:after="296"/>
        <w:ind w:firstLine="680"/>
        <w:jc w:val="center"/>
        <w:rPr>
          <w:rStyle w:val="2"/>
          <w:rFonts w:ascii="Bookman Old Style" w:eastAsia="Arial Unicode MS" w:hAnsi="Bookman Old Style"/>
          <w:sz w:val="24"/>
          <w:szCs w:val="24"/>
        </w:rPr>
      </w:pPr>
      <w:r w:rsidRPr="00505371">
        <w:rPr>
          <w:rStyle w:val="2"/>
          <w:rFonts w:ascii="Bookman Old Style" w:eastAsia="Arial Unicode MS" w:hAnsi="Bookman Old Style"/>
          <w:sz w:val="24"/>
          <w:szCs w:val="24"/>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w:t>
      </w:r>
    </w:p>
    <w:p w:rsidR="00505371" w:rsidRPr="00505371" w:rsidRDefault="00505371" w:rsidP="00505371">
      <w:pPr>
        <w:spacing w:line="280" w:lineRule="exact"/>
        <w:jc w:val="center"/>
        <w:rPr>
          <w:rFonts w:ascii="Bookman Old Style" w:hAnsi="Bookman Old Style"/>
        </w:rPr>
      </w:pPr>
      <w:r w:rsidRPr="00505371">
        <w:rPr>
          <w:rStyle w:val="21"/>
          <w:rFonts w:ascii="Bookman Old Style" w:eastAsia="Arial Unicode MS" w:hAnsi="Bookman Old Style"/>
          <w:sz w:val="24"/>
          <w:szCs w:val="24"/>
        </w:rPr>
        <w:t>Требования к рабочим программам</w:t>
      </w:r>
    </w:p>
    <w:p w:rsidR="00505371" w:rsidRPr="00505371" w:rsidRDefault="00505371" w:rsidP="00505371">
      <w:pPr>
        <w:spacing w:after="296"/>
        <w:ind w:firstLine="680"/>
        <w:jc w:val="center"/>
        <w:rPr>
          <w:rFonts w:ascii="Bookman Old Style" w:hAnsi="Bookman Old Style"/>
        </w:rPr>
      </w:pPr>
    </w:p>
    <w:tbl>
      <w:tblPr>
        <w:tblW w:w="0" w:type="auto"/>
        <w:tblLayout w:type="fixed"/>
        <w:tblCellMar>
          <w:left w:w="10" w:type="dxa"/>
          <w:right w:w="10" w:type="dxa"/>
        </w:tblCellMar>
        <w:tblLook w:val="04A0" w:firstRow="1" w:lastRow="0" w:firstColumn="1" w:lastColumn="0" w:noHBand="0" w:noVBand="1"/>
      </w:tblPr>
      <w:tblGrid>
        <w:gridCol w:w="3038"/>
        <w:gridCol w:w="3168"/>
        <w:gridCol w:w="3154"/>
      </w:tblGrid>
      <w:tr w:rsidR="00505371" w:rsidRPr="00505371" w:rsidTr="00505371">
        <w:trPr>
          <w:trHeight w:hRule="exact" w:val="504"/>
        </w:trPr>
        <w:tc>
          <w:tcPr>
            <w:tcW w:w="303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Критерий</w:t>
            </w:r>
          </w:p>
        </w:tc>
        <w:tc>
          <w:tcPr>
            <w:tcW w:w="316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Старый ФГОС</w:t>
            </w:r>
          </w:p>
        </w:tc>
        <w:tc>
          <w:tcPr>
            <w:tcW w:w="3154"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Новый ФГОС</w:t>
            </w:r>
          </w:p>
        </w:tc>
      </w:tr>
      <w:tr w:rsidR="00505371" w:rsidRPr="00505371" w:rsidTr="00505371">
        <w:trPr>
          <w:trHeight w:hRule="exact" w:val="2098"/>
        </w:trPr>
        <w:tc>
          <w:tcPr>
            <w:tcW w:w="3038"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Виды программ</w:t>
            </w:r>
          </w:p>
        </w:tc>
        <w:tc>
          <w:tcPr>
            <w:tcW w:w="3168"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Рабочие программы учебных предметов и курсов, в том числе и внеурочной деятельности</w:t>
            </w:r>
          </w:p>
        </w:tc>
        <w:tc>
          <w:tcPr>
            <w:tcW w:w="3154"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Рабочие программы учебных предметов, учебных курсов, в том числе и внеурочной деятельности, учебных модулей</w:t>
            </w:r>
          </w:p>
        </w:tc>
      </w:tr>
      <w:tr w:rsidR="00505371" w:rsidRPr="00505371" w:rsidTr="00505371">
        <w:trPr>
          <w:trHeight w:hRule="exact" w:val="1771"/>
        </w:trPr>
        <w:tc>
          <w:tcPr>
            <w:tcW w:w="3038"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Структура рабочих программ</w:t>
            </w:r>
          </w:p>
        </w:tc>
        <w:tc>
          <w:tcPr>
            <w:tcW w:w="316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Различается для рабочих программ учебных предметов, курсов и курсов внеурочной деятельности</w:t>
            </w:r>
          </w:p>
        </w:tc>
        <w:tc>
          <w:tcPr>
            <w:tcW w:w="3154"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Одинаковая для всех рабочих программ, в том числе и программ внеурочной деятельности</w:t>
            </w:r>
          </w:p>
        </w:tc>
      </w:tr>
      <w:tr w:rsidR="00505371" w:rsidRPr="00505371" w:rsidTr="00505371">
        <w:trPr>
          <w:trHeight w:hRule="exact" w:val="1790"/>
        </w:trPr>
        <w:tc>
          <w:tcPr>
            <w:tcW w:w="303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spacing w:line="317" w:lineRule="exact"/>
              <w:jc w:val="center"/>
              <w:rPr>
                <w:rFonts w:ascii="Bookman Old Style" w:hAnsi="Bookman Old Style"/>
              </w:rPr>
            </w:pPr>
            <w:r w:rsidRPr="00505371">
              <w:rPr>
                <w:rStyle w:val="2"/>
                <w:rFonts w:ascii="Bookman Old Style" w:eastAsia="Arial Unicode MS" w:hAnsi="Bookman Old Style"/>
                <w:sz w:val="24"/>
                <w:szCs w:val="24"/>
              </w:rPr>
              <w:t>Тематическое планирование рабочих программ учебных предметов, курсов</w:t>
            </w:r>
          </w:p>
        </w:tc>
        <w:tc>
          <w:tcPr>
            <w:tcW w:w="316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С учетом рабочей программы воспитания с указанием количества часов, отводимых на освоение каждой темы</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С указанием количества академических часов, отводимых на освоение каждой темы, возможности</w:t>
            </w:r>
          </w:p>
        </w:tc>
      </w:tr>
      <w:tr w:rsidR="00505371" w:rsidRPr="00505371" w:rsidTr="00505371">
        <w:trPr>
          <w:trHeight w:hRule="exact" w:val="1790"/>
        </w:trPr>
        <w:tc>
          <w:tcPr>
            <w:tcW w:w="303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spacing w:line="317" w:lineRule="exact"/>
              <w:jc w:val="center"/>
              <w:rPr>
                <w:rFonts w:ascii="Bookman Old Style" w:hAnsi="Bookman Old Style"/>
              </w:rPr>
            </w:pPr>
            <w:r w:rsidRPr="00505371">
              <w:rPr>
                <w:rStyle w:val="2"/>
                <w:rFonts w:ascii="Bookman Old Style" w:eastAsia="Arial Unicode MS" w:hAnsi="Bookman Old Style"/>
                <w:sz w:val="24"/>
                <w:szCs w:val="24"/>
              </w:rPr>
              <w:t>Тематическое планирование рабочих программ курсов внеурочной деятельности</w:t>
            </w:r>
          </w:p>
        </w:tc>
        <w:tc>
          <w:tcPr>
            <w:tcW w:w="316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С учетом рабочей программы воспитания</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использования по этой теме ЭОР и ЦОР</w:t>
            </w:r>
          </w:p>
        </w:tc>
      </w:tr>
      <w:tr w:rsidR="00505371" w:rsidRPr="00505371" w:rsidTr="00505371">
        <w:trPr>
          <w:trHeight w:hRule="exact" w:val="1790"/>
        </w:trPr>
        <w:tc>
          <w:tcPr>
            <w:tcW w:w="303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spacing w:line="317" w:lineRule="exact"/>
              <w:jc w:val="center"/>
              <w:rPr>
                <w:rFonts w:ascii="Bookman Old Style" w:hAnsi="Bookman Old Style"/>
              </w:rPr>
            </w:pPr>
            <w:r w:rsidRPr="00505371">
              <w:rPr>
                <w:rStyle w:val="2"/>
                <w:rFonts w:ascii="Bookman Old Style" w:eastAsia="Arial Unicode MS" w:hAnsi="Bookman Old Style"/>
                <w:sz w:val="24"/>
                <w:szCs w:val="24"/>
              </w:rPr>
              <w:lastRenderedPageBreak/>
              <w:t>Учет рабочей программы воспитания</w:t>
            </w:r>
          </w:p>
        </w:tc>
        <w:tc>
          <w:tcPr>
            <w:tcW w:w="316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Только в разделе</w:t>
            </w:r>
          </w:p>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«Тематическое</w:t>
            </w:r>
          </w:p>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планирование»</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Во всех разделах рабочей программы</w:t>
            </w:r>
          </w:p>
        </w:tc>
      </w:tr>
      <w:tr w:rsidR="00505371" w:rsidRPr="00505371" w:rsidTr="00505371">
        <w:trPr>
          <w:trHeight w:hRule="exact" w:val="1790"/>
        </w:trPr>
        <w:tc>
          <w:tcPr>
            <w:tcW w:w="303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spacing w:line="317" w:lineRule="exact"/>
              <w:jc w:val="center"/>
              <w:rPr>
                <w:rFonts w:ascii="Bookman Old Style" w:hAnsi="Bookman Old Style"/>
              </w:rPr>
            </w:pPr>
            <w:r w:rsidRPr="00505371">
              <w:rPr>
                <w:rStyle w:val="2"/>
                <w:rFonts w:ascii="Bookman Old Style" w:eastAsia="Arial Unicode MS" w:hAnsi="Bookman Old Style"/>
                <w:sz w:val="24"/>
                <w:szCs w:val="24"/>
              </w:rPr>
              <w:t>Особенности рабочей программы курса внеурочной деятельности</w:t>
            </w:r>
          </w:p>
        </w:tc>
        <w:tc>
          <w:tcPr>
            <w:tcW w:w="3168"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В содержании программы должны быть указаны формы организации и виды деятельности</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В программе должны быть указаны формы проведения занятий</w:t>
            </w:r>
          </w:p>
        </w:tc>
      </w:tr>
    </w:tbl>
    <w:p w:rsidR="00505371" w:rsidRPr="00505371" w:rsidRDefault="00505371" w:rsidP="00505371">
      <w:pPr>
        <w:spacing w:after="296"/>
        <w:ind w:firstLine="680"/>
        <w:jc w:val="center"/>
        <w:rPr>
          <w:rFonts w:ascii="Bookman Old Style" w:hAnsi="Bookman Old Style"/>
        </w:rPr>
      </w:pPr>
    </w:p>
    <w:p w:rsidR="00505371" w:rsidRPr="00505371" w:rsidRDefault="00505371" w:rsidP="00505371">
      <w:pPr>
        <w:framePr w:w="9360" w:wrap="notBeside" w:vAnchor="text" w:hAnchor="text" w:xAlign="center" w:y="1"/>
        <w:jc w:val="center"/>
        <w:rPr>
          <w:rFonts w:ascii="Bookman Old Style" w:hAnsi="Bookman Old Style"/>
        </w:rPr>
      </w:pPr>
    </w:p>
    <w:p w:rsidR="00505371" w:rsidRPr="00505371" w:rsidRDefault="00505371" w:rsidP="00505371">
      <w:pPr>
        <w:jc w:val="center"/>
        <w:rPr>
          <w:rFonts w:ascii="Bookman Old Style" w:hAnsi="Bookman Old Style"/>
        </w:rPr>
      </w:pPr>
    </w:p>
    <w:p w:rsidR="00505371" w:rsidRPr="00505371" w:rsidRDefault="00505371" w:rsidP="00505371">
      <w:pPr>
        <w:keepNext/>
        <w:keepLines/>
        <w:spacing w:before="328" w:line="280" w:lineRule="exact"/>
        <w:jc w:val="center"/>
        <w:rPr>
          <w:rFonts w:ascii="Bookman Old Style" w:hAnsi="Bookman Old Style"/>
        </w:rPr>
      </w:pPr>
      <w:bookmarkStart w:id="7" w:name="bookmark7"/>
      <w:r w:rsidRPr="00505371">
        <w:rPr>
          <w:rStyle w:val="1"/>
          <w:rFonts w:ascii="Bookman Old Style" w:eastAsia="Arial Unicode MS" w:hAnsi="Bookman Old Style"/>
          <w:sz w:val="24"/>
          <w:szCs w:val="24"/>
        </w:rPr>
        <w:t>Рабочая программа воспитания</w:t>
      </w:r>
      <w:bookmarkEnd w:id="7"/>
    </w:p>
    <w:p w:rsidR="00505371" w:rsidRPr="00505371" w:rsidRDefault="00505371" w:rsidP="00505371">
      <w:pPr>
        <w:spacing w:after="304" w:line="280" w:lineRule="exact"/>
        <w:jc w:val="center"/>
        <w:rPr>
          <w:rStyle w:val="2"/>
          <w:rFonts w:ascii="Bookman Old Style" w:eastAsia="Arial Unicode MS" w:hAnsi="Bookman Old Style"/>
          <w:sz w:val="24"/>
          <w:szCs w:val="24"/>
        </w:rPr>
      </w:pPr>
      <w:r w:rsidRPr="00505371">
        <w:rPr>
          <w:rStyle w:val="2"/>
          <w:rFonts w:ascii="Bookman Old Style" w:eastAsia="Arial Unicode MS" w:hAnsi="Bookman Old Style"/>
          <w:sz w:val="24"/>
          <w:szCs w:val="24"/>
        </w:rPr>
        <w:t>Внесли изменения в структуру рабочей программы воспитания.</w:t>
      </w:r>
    </w:p>
    <w:p w:rsidR="00505371" w:rsidRPr="00505371" w:rsidRDefault="00505371" w:rsidP="00505371">
      <w:pPr>
        <w:spacing w:line="280" w:lineRule="exact"/>
        <w:jc w:val="center"/>
        <w:rPr>
          <w:rStyle w:val="21"/>
          <w:rFonts w:ascii="Bookman Old Style" w:eastAsia="Arial Unicode MS" w:hAnsi="Bookman Old Style"/>
          <w:b w:val="0"/>
          <w:bCs w:val="0"/>
          <w:sz w:val="24"/>
          <w:szCs w:val="24"/>
        </w:rPr>
      </w:pPr>
      <w:r w:rsidRPr="00505371">
        <w:rPr>
          <w:rStyle w:val="21"/>
          <w:rFonts w:ascii="Bookman Old Style" w:eastAsia="Arial Unicode MS" w:hAnsi="Bookman Old Style"/>
          <w:sz w:val="24"/>
          <w:szCs w:val="24"/>
        </w:rPr>
        <w:t>Требования к структуре рабочей программы воспитания</w:t>
      </w:r>
    </w:p>
    <w:p w:rsidR="00505371" w:rsidRPr="00505371" w:rsidRDefault="00505371" w:rsidP="00505371">
      <w:pPr>
        <w:spacing w:line="280" w:lineRule="exact"/>
        <w:jc w:val="center"/>
        <w:rPr>
          <w:rFonts w:ascii="Bookman Old Style" w:hAnsi="Bookman Old Style"/>
        </w:rPr>
      </w:pPr>
    </w:p>
    <w:tbl>
      <w:tblPr>
        <w:tblW w:w="0" w:type="auto"/>
        <w:tblLayout w:type="fixed"/>
        <w:tblCellMar>
          <w:left w:w="10" w:type="dxa"/>
          <w:right w:w="10" w:type="dxa"/>
        </w:tblCellMar>
        <w:tblLook w:val="04A0" w:firstRow="1" w:lastRow="0" w:firstColumn="1" w:lastColumn="0" w:noHBand="0" w:noVBand="1"/>
      </w:tblPr>
      <w:tblGrid>
        <w:gridCol w:w="1507"/>
        <w:gridCol w:w="3965"/>
        <w:gridCol w:w="3888"/>
      </w:tblGrid>
      <w:tr w:rsidR="00505371" w:rsidRPr="00505371" w:rsidTr="00505371">
        <w:trPr>
          <w:trHeight w:hRule="exact" w:val="499"/>
        </w:trPr>
        <w:tc>
          <w:tcPr>
            <w:tcW w:w="1507" w:type="dxa"/>
            <w:vMerge w:val="restart"/>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spacing w:after="120" w:line="280" w:lineRule="exact"/>
              <w:ind w:left="320"/>
              <w:jc w:val="center"/>
              <w:rPr>
                <w:rFonts w:ascii="Bookman Old Style" w:hAnsi="Bookman Old Style"/>
              </w:rPr>
            </w:pPr>
            <w:r w:rsidRPr="00505371">
              <w:rPr>
                <w:rStyle w:val="20"/>
                <w:rFonts w:ascii="Bookman Old Style" w:eastAsia="Arial Unicode MS" w:hAnsi="Bookman Old Style"/>
                <w:sz w:val="24"/>
                <w:szCs w:val="24"/>
              </w:rPr>
              <w:t>Номер</w:t>
            </w:r>
          </w:p>
          <w:p w:rsidR="00505371" w:rsidRPr="00505371" w:rsidRDefault="00505371" w:rsidP="00505371">
            <w:pPr>
              <w:spacing w:before="120" w:line="280" w:lineRule="exact"/>
              <w:ind w:left="320"/>
              <w:jc w:val="center"/>
              <w:rPr>
                <w:rFonts w:ascii="Bookman Old Style" w:hAnsi="Bookman Old Style"/>
              </w:rPr>
            </w:pPr>
            <w:r w:rsidRPr="00505371">
              <w:rPr>
                <w:rStyle w:val="20"/>
                <w:rFonts w:ascii="Bookman Old Style" w:eastAsia="Arial Unicode MS" w:hAnsi="Bookman Old Style"/>
                <w:sz w:val="24"/>
                <w:szCs w:val="24"/>
              </w:rPr>
              <w:t>раздела</w:t>
            </w:r>
          </w:p>
        </w:tc>
        <w:tc>
          <w:tcPr>
            <w:tcW w:w="7853" w:type="dxa"/>
            <w:gridSpan w:val="2"/>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Название раздела рабочей программы воспитания</w:t>
            </w:r>
          </w:p>
        </w:tc>
      </w:tr>
      <w:tr w:rsidR="00505371" w:rsidRPr="00505371" w:rsidTr="00505371">
        <w:trPr>
          <w:trHeight w:hRule="exact" w:val="490"/>
        </w:trPr>
        <w:tc>
          <w:tcPr>
            <w:tcW w:w="1507" w:type="dxa"/>
            <w:vMerge/>
            <w:tcBorders>
              <w:top w:val="single" w:sz="4" w:space="0" w:color="auto"/>
              <w:left w:val="single" w:sz="4" w:space="0" w:color="auto"/>
              <w:bottom w:val="nil"/>
              <w:right w:val="nil"/>
            </w:tcBorders>
            <w:vAlign w:val="center"/>
            <w:hideMark/>
          </w:tcPr>
          <w:p w:rsidR="00505371" w:rsidRPr="00505371" w:rsidRDefault="00505371" w:rsidP="00505371">
            <w:pPr>
              <w:jc w:val="center"/>
              <w:rPr>
                <w:rFonts w:ascii="Bookman Old Style" w:hAnsi="Bookman Old Style"/>
              </w:rPr>
            </w:pPr>
          </w:p>
        </w:tc>
        <w:tc>
          <w:tcPr>
            <w:tcW w:w="3965"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Старый ФГОС</w:t>
            </w:r>
          </w:p>
        </w:tc>
        <w:tc>
          <w:tcPr>
            <w:tcW w:w="3888"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spacing w:line="280" w:lineRule="exact"/>
              <w:jc w:val="center"/>
              <w:rPr>
                <w:rFonts w:ascii="Bookman Old Style" w:hAnsi="Bookman Old Style"/>
              </w:rPr>
            </w:pPr>
            <w:r w:rsidRPr="00505371">
              <w:rPr>
                <w:rStyle w:val="20"/>
                <w:rFonts w:ascii="Bookman Old Style" w:eastAsia="Arial Unicode MS" w:hAnsi="Bookman Old Style"/>
                <w:sz w:val="24"/>
                <w:szCs w:val="24"/>
              </w:rPr>
              <w:t>Новый ФГОС</w:t>
            </w:r>
          </w:p>
        </w:tc>
      </w:tr>
      <w:tr w:rsidR="00505371" w:rsidRPr="00505371" w:rsidTr="00505371">
        <w:trPr>
          <w:trHeight w:hRule="exact" w:val="806"/>
        </w:trPr>
        <w:tc>
          <w:tcPr>
            <w:tcW w:w="1507"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1</w:t>
            </w:r>
          </w:p>
        </w:tc>
        <w:tc>
          <w:tcPr>
            <w:tcW w:w="3965"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spacing w:line="317" w:lineRule="exact"/>
              <w:jc w:val="center"/>
              <w:rPr>
                <w:rFonts w:ascii="Bookman Old Style" w:hAnsi="Bookman Old Style"/>
              </w:rPr>
            </w:pPr>
            <w:r w:rsidRPr="00505371">
              <w:rPr>
                <w:rStyle w:val="2"/>
                <w:rFonts w:ascii="Bookman Old Style" w:eastAsia="Arial Unicode MS" w:hAnsi="Bookman Old Style"/>
                <w:sz w:val="24"/>
                <w:szCs w:val="24"/>
              </w:rPr>
              <w:t>Описание особенностей воспитательного процесса</w:t>
            </w:r>
          </w:p>
        </w:tc>
        <w:tc>
          <w:tcPr>
            <w:tcW w:w="3888"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Анализ воспитательного процесса в организации</w:t>
            </w:r>
          </w:p>
        </w:tc>
      </w:tr>
      <w:tr w:rsidR="00505371" w:rsidRPr="00505371" w:rsidTr="00505371">
        <w:trPr>
          <w:trHeight w:hRule="exact" w:val="811"/>
        </w:trPr>
        <w:tc>
          <w:tcPr>
            <w:tcW w:w="1507"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2</w:t>
            </w:r>
          </w:p>
        </w:tc>
        <w:tc>
          <w:tcPr>
            <w:tcW w:w="3965"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spacing w:line="331" w:lineRule="exact"/>
              <w:jc w:val="center"/>
              <w:rPr>
                <w:rFonts w:ascii="Bookman Old Style" w:hAnsi="Bookman Old Style"/>
              </w:rPr>
            </w:pPr>
            <w:r w:rsidRPr="00505371">
              <w:rPr>
                <w:rStyle w:val="2"/>
                <w:rFonts w:ascii="Bookman Old Style" w:eastAsia="Arial Unicode MS" w:hAnsi="Bookman Old Style"/>
                <w:sz w:val="24"/>
                <w:szCs w:val="24"/>
              </w:rPr>
              <w:t>Цель и задачи воспитания обучающихся</w:t>
            </w:r>
          </w:p>
        </w:tc>
        <w:tc>
          <w:tcPr>
            <w:tcW w:w="3888" w:type="dxa"/>
            <w:tcBorders>
              <w:top w:val="single" w:sz="4" w:space="0" w:color="auto"/>
              <w:left w:val="single" w:sz="4" w:space="0" w:color="auto"/>
              <w:bottom w:val="nil"/>
              <w:right w:val="single" w:sz="4" w:space="0" w:color="auto"/>
            </w:tcBorders>
            <w:shd w:val="clear" w:color="auto" w:fill="FFFFFF"/>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Без изменений</w:t>
            </w:r>
          </w:p>
        </w:tc>
      </w:tr>
      <w:tr w:rsidR="00505371" w:rsidRPr="00505371" w:rsidTr="00505371">
        <w:trPr>
          <w:trHeight w:hRule="exact" w:val="2419"/>
        </w:trPr>
        <w:tc>
          <w:tcPr>
            <w:tcW w:w="1507" w:type="dxa"/>
            <w:tcBorders>
              <w:top w:val="single" w:sz="4" w:space="0" w:color="auto"/>
              <w:left w:val="single" w:sz="4" w:space="0" w:color="auto"/>
              <w:bottom w:val="nil"/>
              <w:right w:val="nil"/>
            </w:tcBorders>
            <w:shd w:val="clear" w:color="auto" w:fill="FFFFFF"/>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3</w:t>
            </w:r>
          </w:p>
        </w:tc>
        <w:tc>
          <w:tcPr>
            <w:tcW w:w="3965"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3888" w:type="dxa"/>
            <w:tcBorders>
              <w:top w:val="single" w:sz="4" w:space="0" w:color="auto"/>
              <w:left w:val="single" w:sz="4" w:space="0" w:color="auto"/>
              <w:bottom w:val="nil"/>
              <w:right w:val="single" w:sz="4" w:space="0" w:color="auto"/>
            </w:tcBorders>
            <w:shd w:val="clear" w:color="auto" w:fill="FFFFFF"/>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505371" w:rsidRPr="00505371" w:rsidTr="00505371">
        <w:trPr>
          <w:trHeight w:hRule="exact" w:val="1786"/>
        </w:trPr>
        <w:tc>
          <w:tcPr>
            <w:tcW w:w="1507" w:type="dxa"/>
            <w:tcBorders>
              <w:top w:val="single" w:sz="4" w:space="0" w:color="auto"/>
              <w:left w:val="single" w:sz="4" w:space="0" w:color="auto"/>
              <w:bottom w:val="single" w:sz="4" w:space="0" w:color="auto"/>
              <w:right w:val="nil"/>
            </w:tcBorders>
            <w:shd w:val="clear" w:color="auto" w:fill="FFFFFF"/>
            <w:hideMark/>
          </w:tcPr>
          <w:p w:rsidR="00505371" w:rsidRPr="00505371" w:rsidRDefault="00505371" w:rsidP="00505371">
            <w:pPr>
              <w:spacing w:line="280" w:lineRule="exact"/>
              <w:jc w:val="center"/>
              <w:rPr>
                <w:rFonts w:ascii="Bookman Old Style" w:hAnsi="Bookman Old Style"/>
              </w:rPr>
            </w:pPr>
            <w:r w:rsidRPr="00505371">
              <w:rPr>
                <w:rStyle w:val="2"/>
                <w:rFonts w:ascii="Bookman Old Style" w:eastAsia="Arial Unicode MS" w:hAnsi="Bookman Old Style"/>
                <w:sz w:val="24"/>
                <w:szCs w:val="24"/>
              </w:rPr>
              <w:t>4</w:t>
            </w:r>
          </w:p>
        </w:tc>
        <w:tc>
          <w:tcPr>
            <w:tcW w:w="3965" w:type="dxa"/>
            <w:tcBorders>
              <w:top w:val="single" w:sz="4" w:space="0" w:color="auto"/>
              <w:left w:val="single" w:sz="4" w:space="0" w:color="auto"/>
              <w:bottom w:val="single" w:sz="4" w:space="0" w:color="auto"/>
              <w:right w:val="nil"/>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Основные направления самоанализа воспитательной работы в организации, осуществляющей образовательную деятельность</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Система поощрения социальной успешности и проявлений активной жизненной позиции обучающихся</w:t>
            </w:r>
          </w:p>
        </w:tc>
      </w:tr>
    </w:tbl>
    <w:p w:rsidR="00505371" w:rsidRPr="00505371" w:rsidRDefault="00505371" w:rsidP="00505371">
      <w:pPr>
        <w:spacing w:line="280" w:lineRule="exact"/>
        <w:jc w:val="center"/>
        <w:rPr>
          <w:rFonts w:ascii="Bookman Old Style" w:hAnsi="Bookman Old Style"/>
        </w:rPr>
      </w:pPr>
    </w:p>
    <w:p w:rsidR="00505371" w:rsidRDefault="00505371" w:rsidP="00505371">
      <w:pPr>
        <w:spacing w:after="304" w:line="280" w:lineRule="exact"/>
        <w:jc w:val="center"/>
        <w:rPr>
          <w:rFonts w:ascii="Bookman Old Style" w:hAnsi="Bookman Old Style"/>
        </w:rPr>
      </w:pPr>
    </w:p>
    <w:p w:rsidR="00E25CF6" w:rsidRPr="00505371" w:rsidRDefault="00E25CF6" w:rsidP="00505371">
      <w:pPr>
        <w:spacing w:after="304" w:line="280" w:lineRule="exact"/>
        <w:jc w:val="center"/>
        <w:rPr>
          <w:rFonts w:ascii="Bookman Old Style" w:hAnsi="Bookman Old Style"/>
        </w:rPr>
      </w:pPr>
    </w:p>
    <w:p w:rsidR="00505371" w:rsidRPr="00505371" w:rsidRDefault="00505371" w:rsidP="00505371">
      <w:pPr>
        <w:spacing w:before="295"/>
        <w:ind w:firstLine="600"/>
        <w:jc w:val="center"/>
        <w:rPr>
          <w:rFonts w:ascii="Bookman Old Style" w:hAnsi="Bookman Old Style"/>
        </w:rPr>
      </w:pPr>
      <w:r w:rsidRPr="00505371">
        <w:rPr>
          <w:rStyle w:val="2"/>
          <w:rFonts w:ascii="Bookman Old Style" w:eastAsia="Arial Unicode MS" w:hAnsi="Bookman Old Style"/>
          <w:sz w:val="24"/>
          <w:szCs w:val="24"/>
        </w:rPr>
        <w:lastRenderedPageBreak/>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505371" w:rsidRPr="00505371" w:rsidRDefault="00505371" w:rsidP="00505371">
      <w:pPr>
        <w:jc w:val="center"/>
        <w:rPr>
          <w:rFonts w:ascii="Bookman Old Style" w:hAnsi="Bookman Old Style"/>
        </w:rPr>
      </w:pPr>
      <w:r w:rsidRPr="00505371">
        <w:rPr>
          <w:rStyle w:val="3"/>
          <w:rFonts w:ascii="Bookman Old Style" w:eastAsia="Arial Unicode MS" w:hAnsi="Bookman Old Style"/>
          <w:b w:val="0"/>
          <w:bCs w:val="0"/>
          <w:sz w:val="24"/>
          <w:szCs w:val="24"/>
        </w:rPr>
        <w:t>Программа формирования универсальных учебных действий</w:t>
      </w:r>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w:t>
      </w:r>
    </w:p>
    <w:tbl>
      <w:tblPr>
        <w:tblpPr w:leftFromText="180" w:rightFromText="180" w:vertAnchor="page" w:horzAnchor="margin" w:tblpY="4867"/>
        <w:tblOverlap w:val="never"/>
        <w:tblW w:w="0" w:type="auto"/>
        <w:tblLayout w:type="fixed"/>
        <w:tblCellMar>
          <w:left w:w="10" w:type="dxa"/>
          <w:right w:w="10" w:type="dxa"/>
        </w:tblCellMar>
        <w:tblLook w:val="04A0" w:firstRow="1" w:lastRow="0" w:firstColumn="1" w:lastColumn="0" w:noHBand="0" w:noVBand="1"/>
      </w:tblPr>
      <w:tblGrid>
        <w:gridCol w:w="4118"/>
        <w:gridCol w:w="5218"/>
      </w:tblGrid>
      <w:tr w:rsidR="00B13F62" w:rsidRPr="00505371" w:rsidTr="00B13F62">
        <w:trPr>
          <w:trHeight w:hRule="exact" w:val="451"/>
        </w:trPr>
        <w:tc>
          <w:tcPr>
            <w:tcW w:w="4118" w:type="dxa"/>
            <w:tcBorders>
              <w:top w:val="single" w:sz="4" w:space="0" w:color="auto"/>
              <w:left w:val="single" w:sz="4" w:space="0" w:color="auto"/>
              <w:bottom w:val="nil"/>
              <w:right w:val="nil"/>
            </w:tcBorders>
            <w:shd w:val="clear" w:color="auto" w:fill="FFFFFF"/>
            <w:vAlign w:val="bottom"/>
            <w:hideMark/>
          </w:tcPr>
          <w:p w:rsidR="00B13F62" w:rsidRPr="00505371" w:rsidRDefault="00B13F62" w:rsidP="00B13F62">
            <w:pPr>
              <w:spacing w:line="280" w:lineRule="exact"/>
              <w:jc w:val="center"/>
              <w:rPr>
                <w:rFonts w:ascii="Bookman Old Style" w:hAnsi="Bookman Old Style"/>
              </w:rPr>
            </w:pPr>
            <w:r w:rsidRPr="00505371">
              <w:rPr>
                <w:rStyle w:val="20"/>
                <w:rFonts w:ascii="Bookman Old Style" w:eastAsia="Arial Unicode MS" w:hAnsi="Bookman Old Style"/>
                <w:sz w:val="24"/>
                <w:szCs w:val="24"/>
              </w:rPr>
              <w:t>Предметные области</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spacing w:line="280" w:lineRule="exact"/>
              <w:ind w:left="360"/>
              <w:jc w:val="center"/>
              <w:rPr>
                <w:rFonts w:ascii="Bookman Old Style" w:hAnsi="Bookman Old Style"/>
              </w:rPr>
            </w:pPr>
            <w:r w:rsidRPr="00505371">
              <w:rPr>
                <w:rStyle w:val="20"/>
                <w:rFonts w:ascii="Bookman Old Style" w:eastAsia="Arial Unicode MS" w:hAnsi="Bookman Old Style"/>
                <w:sz w:val="24"/>
                <w:szCs w:val="24"/>
              </w:rPr>
              <w:t>Учебные предметы (учебные курсы</w:t>
            </w:r>
          </w:p>
        </w:tc>
      </w:tr>
      <w:tr w:rsidR="00B13F62" w:rsidRPr="00505371" w:rsidTr="00B13F62">
        <w:trPr>
          <w:trHeight w:hRule="exact" w:val="370"/>
        </w:trPr>
        <w:tc>
          <w:tcPr>
            <w:tcW w:w="4118" w:type="dxa"/>
            <w:tcBorders>
              <w:top w:val="nil"/>
              <w:left w:val="single" w:sz="4" w:space="0" w:color="auto"/>
              <w:bottom w:val="nil"/>
              <w:right w:val="nil"/>
            </w:tcBorders>
            <w:shd w:val="clear" w:color="auto" w:fill="FFFFFF"/>
          </w:tcPr>
          <w:p w:rsidR="00B13F62" w:rsidRPr="00505371" w:rsidRDefault="00B13F62" w:rsidP="00B13F62">
            <w:pPr>
              <w:jc w:val="center"/>
              <w:rPr>
                <w:rFonts w:ascii="Bookman Old Style" w:hAnsi="Bookman Old Style"/>
              </w:rPr>
            </w:pPr>
          </w:p>
        </w:tc>
        <w:tc>
          <w:tcPr>
            <w:tcW w:w="5218" w:type="dxa"/>
            <w:tcBorders>
              <w:top w:val="nil"/>
              <w:left w:val="single" w:sz="4" w:space="0" w:color="auto"/>
              <w:bottom w:val="nil"/>
              <w:right w:val="single" w:sz="4" w:space="0" w:color="auto"/>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0"/>
                <w:rFonts w:ascii="Bookman Old Style" w:eastAsia="Arial Unicode MS" w:hAnsi="Bookman Old Style"/>
                <w:sz w:val="24"/>
                <w:szCs w:val="24"/>
              </w:rPr>
              <w:t>или учебные модули)</w:t>
            </w:r>
          </w:p>
        </w:tc>
      </w:tr>
      <w:tr w:rsidR="00B13F62" w:rsidRPr="00505371" w:rsidTr="00B13F62">
        <w:trPr>
          <w:trHeight w:hRule="exact" w:val="811"/>
        </w:trPr>
        <w:tc>
          <w:tcPr>
            <w:tcW w:w="4118" w:type="dxa"/>
            <w:tcBorders>
              <w:top w:val="single" w:sz="4" w:space="0" w:color="auto"/>
              <w:left w:val="single" w:sz="4" w:space="0" w:color="auto"/>
              <w:bottom w:val="nil"/>
              <w:right w:val="nil"/>
            </w:tcBorders>
            <w:shd w:val="clear" w:color="auto" w:fill="FFFFFF"/>
            <w:vAlign w:val="center"/>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Русский язык и литература</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Русский язык Литература</w:t>
            </w:r>
          </w:p>
        </w:tc>
      </w:tr>
      <w:tr w:rsidR="00B13F62" w:rsidRPr="00505371" w:rsidTr="00B13F62">
        <w:trPr>
          <w:trHeight w:hRule="exact" w:val="1128"/>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Родной язык и родная литература</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spacing w:line="326" w:lineRule="exact"/>
              <w:jc w:val="center"/>
              <w:rPr>
                <w:rFonts w:ascii="Bookman Old Style" w:hAnsi="Bookman Old Style"/>
              </w:rPr>
            </w:pPr>
            <w:r w:rsidRPr="00505371">
              <w:rPr>
                <w:rStyle w:val="2"/>
                <w:rFonts w:ascii="Bookman Old Style" w:eastAsia="Arial Unicode MS" w:hAnsi="Bookman Old Style"/>
                <w:sz w:val="24"/>
                <w:szCs w:val="24"/>
              </w:rPr>
              <w:t>Родной язык и (или) государственный язык республики Российской Федерации Родная литература</w:t>
            </w:r>
          </w:p>
        </w:tc>
      </w:tr>
      <w:tr w:rsidR="00B13F62" w:rsidRPr="00505371" w:rsidTr="00B13F62">
        <w:trPr>
          <w:trHeight w:hRule="exact" w:val="811"/>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Иностранные языки</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spacing w:line="326" w:lineRule="exact"/>
              <w:jc w:val="center"/>
              <w:rPr>
                <w:rFonts w:ascii="Bookman Old Style" w:hAnsi="Bookman Old Style"/>
              </w:rPr>
            </w:pPr>
            <w:r w:rsidRPr="00505371">
              <w:rPr>
                <w:rStyle w:val="2"/>
                <w:rFonts w:ascii="Bookman Old Style" w:eastAsia="Arial Unicode MS" w:hAnsi="Bookman Old Style"/>
                <w:sz w:val="24"/>
                <w:szCs w:val="24"/>
              </w:rPr>
              <w:t>Иностранный язык Второй иностранный язык</w:t>
            </w:r>
          </w:p>
        </w:tc>
      </w:tr>
      <w:tr w:rsidR="00B13F62" w:rsidRPr="00505371" w:rsidTr="00B13F62">
        <w:trPr>
          <w:trHeight w:hRule="exact" w:val="1776"/>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Математика и информатика</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Математика:</w:t>
            </w:r>
          </w:p>
          <w:p w:rsidR="00B13F62" w:rsidRPr="00505371" w:rsidRDefault="00B13F62" w:rsidP="00B13F62">
            <w:pPr>
              <w:ind w:hanging="360"/>
              <w:jc w:val="center"/>
              <w:rPr>
                <w:rFonts w:ascii="Bookman Old Style" w:hAnsi="Bookman Old Style"/>
              </w:rPr>
            </w:pPr>
            <w:r w:rsidRPr="00505371">
              <w:rPr>
                <w:rStyle w:val="2"/>
                <w:rFonts w:ascii="Bookman Old Style" w:eastAsia="Arial Unicode MS" w:hAnsi="Bookman Old Style"/>
                <w:sz w:val="24"/>
                <w:szCs w:val="24"/>
              </w:rPr>
              <w:t>• учебные курсы «Алгебра», «Геометрия», «Вероятность и статистика»</w:t>
            </w:r>
          </w:p>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Информатика</w:t>
            </w:r>
          </w:p>
        </w:tc>
      </w:tr>
      <w:tr w:rsidR="00B13F62" w:rsidRPr="00505371" w:rsidTr="00B13F62">
        <w:trPr>
          <w:trHeight w:hRule="exact" w:val="1776"/>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Общественно-научные предметы</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История:</w:t>
            </w:r>
          </w:p>
          <w:p w:rsidR="00B13F62" w:rsidRPr="00505371" w:rsidRDefault="00B13F62" w:rsidP="00B13F62">
            <w:pPr>
              <w:ind w:left="360" w:hanging="360"/>
              <w:jc w:val="center"/>
              <w:rPr>
                <w:rFonts w:ascii="Bookman Old Style" w:hAnsi="Bookman Old Style"/>
              </w:rPr>
            </w:pPr>
            <w:r w:rsidRPr="00505371">
              <w:rPr>
                <w:rStyle w:val="2"/>
                <w:rFonts w:ascii="Bookman Old Style" w:eastAsia="Arial Unicode MS" w:hAnsi="Bookman Old Style"/>
                <w:sz w:val="24"/>
                <w:szCs w:val="24"/>
              </w:rPr>
              <w:t>• учебные курсы «История России», «Всеобщая история»</w:t>
            </w:r>
          </w:p>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Обществознание</w:t>
            </w:r>
          </w:p>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География</w:t>
            </w:r>
          </w:p>
        </w:tc>
      </w:tr>
      <w:tr w:rsidR="00B13F62" w:rsidRPr="00505371" w:rsidTr="00B13F62">
        <w:trPr>
          <w:trHeight w:hRule="exact" w:val="1133"/>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Естественно-научные предметы</w:t>
            </w:r>
          </w:p>
        </w:tc>
        <w:tc>
          <w:tcPr>
            <w:tcW w:w="5218" w:type="dxa"/>
            <w:tcBorders>
              <w:top w:val="single" w:sz="4" w:space="0" w:color="auto"/>
              <w:left w:val="single" w:sz="4" w:space="0" w:color="auto"/>
              <w:bottom w:val="nil"/>
              <w:right w:val="single" w:sz="4" w:space="0" w:color="auto"/>
            </w:tcBorders>
            <w:shd w:val="clear" w:color="auto" w:fill="FFFFFF"/>
            <w:vAlign w:val="center"/>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Физика</w:t>
            </w:r>
          </w:p>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Химия</w:t>
            </w:r>
          </w:p>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Биология</w:t>
            </w:r>
          </w:p>
        </w:tc>
      </w:tr>
      <w:tr w:rsidR="00B13F62" w:rsidRPr="00505371" w:rsidTr="00B13F62">
        <w:trPr>
          <w:trHeight w:hRule="exact" w:val="2419"/>
        </w:trPr>
        <w:tc>
          <w:tcPr>
            <w:tcW w:w="4118" w:type="dxa"/>
            <w:tcBorders>
              <w:top w:val="single" w:sz="4" w:space="0" w:color="auto"/>
              <w:left w:val="single" w:sz="4" w:space="0" w:color="auto"/>
              <w:bottom w:val="nil"/>
              <w:right w:val="nil"/>
            </w:tcBorders>
            <w:shd w:val="clear" w:color="auto" w:fill="FFFFFF"/>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Основы духовно-нравственной культуры народов России</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jc w:val="center"/>
              <w:rPr>
                <w:rFonts w:ascii="Bookman Old Style" w:hAnsi="Bookman Old Style"/>
              </w:rPr>
            </w:pPr>
            <w:r w:rsidRPr="00505371">
              <w:rPr>
                <w:rStyle w:val="2"/>
                <w:rFonts w:ascii="Bookman Old Style" w:eastAsia="Arial Unicode MS" w:hAnsi="Bookman Old Style"/>
                <w:sz w:val="24"/>
                <w:szCs w:val="24"/>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B13F62" w:rsidRPr="00505371" w:rsidTr="00B13F62">
        <w:trPr>
          <w:trHeight w:hRule="exact" w:val="811"/>
        </w:trPr>
        <w:tc>
          <w:tcPr>
            <w:tcW w:w="4118" w:type="dxa"/>
            <w:tcBorders>
              <w:top w:val="single" w:sz="4" w:space="0" w:color="auto"/>
              <w:left w:val="single" w:sz="4" w:space="0" w:color="auto"/>
              <w:bottom w:val="nil"/>
              <w:right w:val="nil"/>
            </w:tcBorders>
            <w:shd w:val="clear" w:color="auto" w:fill="FFFFFF"/>
            <w:vAlign w:val="center"/>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lastRenderedPageBreak/>
              <w:t>Искусство</w:t>
            </w:r>
          </w:p>
        </w:tc>
        <w:tc>
          <w:tcPr>
            <w:tcW w:w="5218" w:type="dxa"/>
            <w:tcBorders>
              <w:top w:val="single" w:sz="4" w:space="0" w:color="auto"/>
              <w:left w:val="single" w:sz="4" w:space="0" w:color="auto"/>
              <w:bottom w:val="nil"/>
              <w:right w:val="single" w:sz="4" w:space="0" w:color="auto"/>
            </w:tcBorders>
            <w:shd w:val="clear" w:color="auto" w:fill="FFFFFF"/>
            <w:vAlign w:val="bottom"/>
            <w:hideMark/>
          </w:tcPr>
          <w:p w:rsidR="00B13F62" w:rsidRPr="00505371" w:rsidRDefault="00B13F62" w:rsidP="00B13F62">
            <w:pPr>
              <w:spacing w:line="317" w:lineRule="exact"/>
              <w:jc w:val="center"/>
              <w:rPr>
                <w:rFonts w:ascii="Bookman Old Style" w:hAnsi="Bookman Old Style"/>
              </w:rPr>
            </w:pPr>
            <w:r w:rsidRPr="00505371">
              <w:rPr>
                <w:rStyle w:val="2"/>
                <w:rFonts w:ascii="Bookman Old Style" w:eastAsia="Arial Unicode MS" w:hAnsi="Bookman Old Style"/>
                <w:sz w:val="24"/>
                <w:szCs w:val="24"/>
              </w:rPr>
              <w:t>Изобразительное искусство Музыка</w:t>
            </w:r>
          </w:p>
        </w:tc>
      </w:tr>
      <w:tr w:rsidR="00B13F62" w:rsidRPr="00505371" w:rsidTr="00B13F62">
        <w:trPr>
          <w:trHeight w:hRule="exact" w:val="490"/>
        </w:trPr>
        <w:tc>
          <w:tcPr>
            <w:tcW w:w="4118" w:type="dxa"/>
            <w:tcBorders>
              <w:top w:val="single" w:sz="4" w:space="0" w:color="auto"/>
              <w:left w:val="single" w:sz="4" w:space="0" w:color="auto"/>
              <w:bottom w:val="single" w:sz="4" w:space="0" w:color="auto"/>
              <w:right w:val="nil"/>
            </w:tcBorders>
            <w:shd w:val="clear" w:color="auto" w:fill="FFFFFF"/>
            <w:vAlign w:val="center"/>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Технология</w:t>
            </w:r>
          </w:p>
        </w:tc>
        <w:tc>
          <w:tcPr>
            <w:tcW w:w="52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3F62" w:rsidRPr="00505371" w:rsidRDefault="00B13F62" w:rsidP="00B13F62">
            <w:pPr>
              <w:spacing w:line="280" w:lineRule="exact"/>
              <w:jc w:val="center"/>
              <w:rPr>
                <w:rFonts w:ascii="Bookman Old Style" w:hAnsi="Bookman Old Style"/>
              </w:rPr>
            </w:pPr>
            <w:r w:rsidRPr="00505371">
              <w:rPr>
                <w:rStyle w:val="2"/>
                <w:rFonts w:ascii="Bookman Old Style" w:eastAsia="Arial Unicode MS" w:hAnsi="Bookman Old Style"/>
                <w:sz w:val="24"/>
                <w:szCs w:val="24"/>
              </w:rPr>
              <w:t>Технология</w:t>
            </w:r>
          </w:p>
        </w:tc>
      </w:tr>
    </w:tbl>
    <w:p w:rsidR="00505371" w:rsidRDefault="00505371" w:rsidP="00505371">
      <w:pPr>
        <w:ind w:firstLine="600"/>
        <w:jc w:val="center"/>
        <w:rPr>
          <w:rStyle w:val="2"/>
          <w:rFonts w:ascii="Bookman Old Style" w:eastAsia="Arial Unicode MS" w:hAnsi="Bookman Old Style"/>
          <w:sz w:val="24"/>
          <w:szCs w:val="24"/>
        </w:rPr>
      </w:pPr>
      <w:r w:rsidRPr="00505371">
        <w:rPr>
          <w:rStyle w:val="2"/>
          <w:rFonts w:ascii="Bookman Old Style" w:eastAsia="Arial Unicode MS" w:hAnsi="Bookman Old Style"/>
          <w:sz w:val="24"/>
          <w:szCs w:val="24"/>
        </w:rPr>
        <w:t xml:space="preserve">Требований к программе формирования УУД стало меньше. Для уровня ООО прописали, что теперь нужно формировать у учеников знания </w:t>
      </w:r>
      <w:r w:rsidRPr="00505371">
        <w:rPr>
          <w:rStyle w:val="2"/>
          <w:rFonts w:ascii="Bookman Old Style" w:eastAsia="Arial Unicode MS" w:hAnsi="Bookman Old Style"/>
          <w:sz w:val="24"/>
          <w:szCs w:val="24"/>
        </w:rPr>
        <w:lastRenderedPageBreak/>
        <w:t>и навыки в области финансовой грамотности и устойчивого развития общества.</w:t>
      </w:r>
    </w:p>
    <w:p w:rsidR="00B13F62" w:rsidRPr="00505371" w:rsidRDefault="00B13F62" w:rsidP="00505371">
      <w:pPr>
        <w:ind w:firstLine="600"/>
        <w:jc w:val="center"/>
        <w:rPr>
          <w:rFonts w:ascii="Bookman Old Style" w:hAnsi="Bookman Old Style"/>
        </w:rPr>
      </w:pPr>
    </w:p>
    <w:p w:rsidR="00505371" w:rsidRDefault="00505371" w:rsidP="00505371">
      <w:pPr>
        <w:keepNext/>
        <w:keepLines/>
        <w:jc w:val="center"/>
        <w:rPr>
          <w:rStyle w:val="1"/>
          <w:rFonts w:ascii="Bookman Old Style" w:eastAsia="Arial Unicode MS" w:hAnsi="Bookman Old Style"/>
          <w:sz w:val="24"/>
          <w:szCs w:val="24"/>
        </w:rPr>
      </w:pPr>
      <w:bookmarkStart w:id="8" w:name="bookmark8"/>
      <w:r w:rsidRPr="00505371">
        <w:rPr>
          <w:rStyle w:val="1"/>
          <w:rFonts w:ascii="Bookman Old Style" w:eastAsia="Arial Unicode MS" w:hAnsi="Bookman Old Style"/>
          <w:sz w:val="24"/>
          <w:szCs w:val="24"/>
        </w:rPr>
        <w:t>Предметные области и предметы</w:t>
      </w:r>
      <w:bookmarkEnd w:id="8"/>
    </w:p>
    <w:p w:rsidR="00B13F62" w:rsidRDefault="00B13F62" w:rsidP="00505371">
      <w:pPr>
        <w:keepNext/>
        <w:keepLines/>
        <w:jc w:val="center"/>
        <w:rPr>
          <w:rStyle w:val="1"/>
          <w:rFonts w:ascii="Bookman Old Style" w:eastAsia="Arial Unicode MS" w:hAnsi="Bookman Old Style"/>
          <w:sz w:val="24"/>
          <w:szCs w:val="24"/>
        </w:rPr>
      </w:pPr>
    </w:p>
    <w:p w:rsidR="00B13F62" w:rsidRPr="00505371" w:rsidRDefault="00B13F62" w:rsidP="00505371">
      <w:pPr>
        <w:keepNext/>
        <w:keepLines/>
        <w:jc w:val="center"/>
        <w:rPr>
          <w:rFonts w:ascii="Bookman Old Style" w:hAnsi="Bookman Old Style"/>
        </w:rPr>
      </w:pPr>
      <w:bookmarkStart w:id="9" w:name="_GoBack"/>
      <w:bookmarkEnd w:id="9"/>
    </w:p>
    <w:p w:rsidR="00505371" w:rsidRDefault="00505371" w:rsidP="00505371">
      <w:pPr>
        <w:framePr w:w="9360" w:wrap="notBeside" w:vAnchor="text" w:hAnchor="text" w:xAlign="center" w:y="1"/>
        <w:tabs>
          <w:tab w:val="left" w:leader="underscore" w:pos="9331"/>
        </w:tabs>
        <w:jc w:val="center"/>
        <w:rPr>
          <w:rStyle w:val="a4"/>
          <w:rFonts w:ascii="Bookman Old Style" w:eastAsia="Arial Unicode MS" w:hAnsi="Bookman Old Style"/>
          <w:sz w:val="24"/>
          <w:szCs w:val="24"/>
        </w:rPr>
      </w:pPr>
      <w:r w:rsidRPr="00505371">
        <w:rPr>
          <w:rStyle w:val="a4"/>
          <w:rFonts w:ascii="Bookman Old Style" w:eastAsia="Arial Unicode MS" w:hAnsi="Bookman Old Style"/>
          <w:sz w:val="24"/>
          <w:szCs w:val="24"/>
        </w:rPr>
        <w:t>Новые ФГОС НОО и ООО регламентируют перечень обязательных предметных областей, учебных предметов и учебных модулей.</w:t>
      </w:r>
    </w:p>
    <w:p w:rsidR="00B13F62" w:rsidRPr="00505371" w:rsidRDefault="00B13F62" w:rsidP="00505371">
      <w:pPr>
        <w:framePr w:w="9360" w:wrap="notBeside" w:vAnchor="text" w:hAnchor="text" w:xAlign="center" w:y="1"/>
        <w:tabs>
          <w:tab w:val="left" w:leader="underscore" w:pos="9331"/>
        </w:tabs>
        <w:jc w:val="center"/>
        <w:rPr>
          <w:rFonts w:ascii="Bookman Old Style" w:hAnsi="Bookman Old Style"/>
        </w:rPr>
      </w:pPr>
    </w:p>
    <w:tbl>
      <w:tblPr>
        <w:tblOverlap w:val="never"/>
        <w:tblW w:w="9360" w:type="dxa"/>
        <w:jc w:val="center"/>
        <w:tblLayout w:type="fixed"/>
        <w:tblCellMar>
          <w:left w:w="10" w:type="dxa"/>
          <w:right w:w="10" w:type="dxa"/>
        </w:tblCellMar>
        <w:tblLook w:val="04A0" w:firstRow="1" w:lastRow="0" w:firstColumn="1" w:lastColumn="0" w:noHBand="0" w:noVBand="1"/>
      </w:tblPr>
      <w:tblGrid>
        <w:gridCol w:w="4128"/>
        <w:gridCol w:w="5232"/>
      </w:tblGrid>
      <w:tr w:rsidR="00505371" w:rsidRPr="00505371" w:rsidTr="00B13F62">
        <w:trPr>
          <w:trHeight w:val="499"/>
          <w:jc w:val="center"/>
        </w:trPr>
        <w:tc>
          <w:tcPr>
            <w:tcW w:w="9360" w:type="dxa"/>
            <w:gridSpan w:val="2"/>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0"/>
                <w:rFonts w:ascii="Bookman Old Style" w:eastAsia="Arial Unicode MS" w:hAnsi="Bookman Old Style"/>
                <w:sz w:val="24"/>
                <w:szCs w:val="24"/>
              </w:rPr>
              <w:t>Учебный план НОО</w:t>
            </w:r>
          </w:p>
        </w:tc>
      </w:tr>
      <w:tr w:rsidR="00505371" w:rsidRPr="00505371" w:rsidTr="00B13F62">
        <w:trPr>
          <w:trHeight w:hRule="exact" w:val="490"/>
          <w:jc w:val="center"/>
        </w:trPr>
        <w:tc>
          <w:tcPr>
            <w:tcW w:w="412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0"/>
                <w:rFonts w:ascii="Bookman Old Style" w:eastAsia="Arial Unicode MS" w:hAnsi="Bookman Old Style"/>
                <w:sz w:val="24"/>
                <w:szCs w:val="24"/>
              </w:rPr>
              <w:t>Предметные области</w:t>
            </w:r>
          </w:p>
        </w:tc>
        <w:tc>
          <w:tcPr>
            <w:tcW w:w="523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ind w:left="240"/>
              <w:jc w:val="center"/>
              <w:rPr>
                <w:rFonts w:ascii="Bookman Old Style" w:hAnsi="Bookman Old Style"/>
              </w:rPr>
            </w:pPr>
            <w:r w:rsidRPr="00505371">
              <w:rPr>
                <w:rStyle w:val="20"/>
                <w:rFonts w:ascii="Bookman Old Style" w:eastAsia="Arial Unicode MS" w:hAnsi="Bookman Old Style"/>
                <w:sz w:val="24"/>
                <w:szCs w:val="24"/>
              </w:rPr>
              <w:t>Учебные предметы (учебные модули)</w:t>
            </w:r>
          </w:p>
        </w:tc>
      </w:tr>
      <w:tr w:rsidR="00505371" w:rsidRPr="00505371" w:rsidTr="00B13F62">
        <w:trPr>
          <w:trHeight w:hRule="exact" w:val="811"/>
          <w:jc w:val="center"/>
        </w:trPr>
        <w:tc>
          <w:tcPr>
            <w:tcW w:w="412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spacing w:line="317" w:lineRule="exact"/>
              <w:jc w:val="center"/>
              <w:rPr>
                <w:rFonts w:ascii="Bookman Old Style" w:hAnsi="Bookman Old Style"/>
              </w:rPr>
            </w:pPr>
            <w:r w:rsidRPr="00505371">
              <w:rPr>
                <w:rStyle w:val="2"/>
                <w:rFonts w:ascii="Bookman Old Style" w:eastAsia="Arial Unicode MS" w:hAnsi="Bookman Old Style"/>
                <w:sz w:val="24"/>
                <w:szCs w:val="24"/>
              </w:rPr>
              <w:t>Русский язык и литературное чтение</w:t>
            </w:r>
          </w:p>
        </w:tc>
        <w:tc>
          <w:tcPr>
            <w:tcW w:w="523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317" w:lineRule="exact"/>
              <w:jc w:val="center"/>
              <w:rPr>
                <w:rFonts w:ascii="Bookman Old Style" w:hAnsi="Bookman Old Style"/>
              </w:rPr>
            </w:pPr>
            <w:r w:rsidRPr="00505371">
              <w:rPr>
                <w:rStyle w:val="2"/>
                <w:rFonts w:ascii="Bookman Old Style" w:eastAsia="Arial Unicode MS" w:hAnsi="Bookman Old Style"/>
                <w:sz w:val="24"/>
                <w:szCs w:val="24"/>
              </w:rPr>
              <w:t>Русский язык Литературное чтение</w:t>
            </w:r>
          </w:p>
        </w:tc>
      </w:tr>
      <w:tr w:rsidR="00505371" w:rsidRPr="00505371" w:rsidTr="00B13F62">
        <w:trPr>
          <w:trHeight w:hRule="exact" w:val="1133"/>
          <w:jc w:val="center"/>
        </w:trPr>
        <w:tc>
          <w:tcPr>
            <w:tcW w:w="4128" w:type="dxa"/>
            <w:tcBorders>
              <w:top w:val="single" w:sz="4" w:space="0" w:color="auto"/>
              <w:left w:val="single" w:sz="4" w:space="0" w:color="auto"/>
              <w:bottom w:val="nil"/>
              <w:right w:val="nil"/>
            </w:tcBorders>
            <w:shd w:val="clear" w:color="auto" w:fill="FFFFFF"/>
            <w:hideMark/>
          </w:tcPr>
          <w:p w:rsidR="00505371" w:rsidRPr="00505371" w:rsidRDefault="00505371" w:rsidP="00505371">
            <w:pPr>
              <w:framePr w:w="9360" w:wrap="notBeside" w:vAnchor="text" w:hAnchor="text" w:xAlign="center" w:y="1"/>
              <w:spacing w:line="317" w:lineRule="exact"/>
              <w:jc w:val="center"/>
              <w:rPr>
                <w:rFonts w:ascii="Bookman Old Style" w:hAnsi="Bookman Old Style"/>
              </w:rPr>
            </w:pPr>
            <w:r w:rsidRPr="00505371">
              <w:rPr>
                <w:rStyle w:val="2"/>
                <w:rFonts w:ascii="Bookman Old Style" w:eastAsia="Arial Unicode MS" w:hAnsi="Bookman Old Style"/>
                <w:sz w:val="24"/>
                <w:szCs w:val="24"/>
              </w:rPr>
              <w:t>Родной язык и литературное чтение на родном языке</w:t>
            </w:r>
          </w:p>
        </w:tc>
        <w:tc>
          <w:tcPr>
            <w:tcW w:w="523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317" w:lineRule="exact"/>
              <w:jc w:val="center"/>
              <w:rPr>
                <w:rFonts w:ascii="Bookman Old Style" w:hAnsi="Bookman Old Style"/>
              </w:rPr>
            </w:pPr>
            <w:r w:rsidRPr="00505371">
              <w:rPr>
                <w:rStyle w:val="2"/>
                <w:rFonts w:ascii="Bookman Old Style" w:eastAsia="Arial Unicode MS" w:hAnsi="Bookman Old Style"/>
                <w:sz w:val="24"/>
                <w:szCs w:val="24"/>
              </w:rPr>
              <w:t>Родной язык и (или) государственный язык республики Российской Федерации Литературное чтение на родном языке</w:t>
            </w:r>
          </w:p>
        </w:tc>
      </w:tr>
      <w:tr w:rsidR="00505371" w:rsidRPr="00505371" w:rsidTr="00B13F62">
        <w:trPr>
          <w:trHeight w:hRule="exact" w:val="485"/>
          <w:jc w:val="center"/>
        </w:trPr>
        <w:tc>
          <w:tcPr>
            <w:tcW w:w="412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Иностранный язык</w:t>
            </w:r>
          </w:p>
        </w:tc>
        <w:tc>
          <w:tcPr>
            <w:tcW w:w="523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Иностранный язык</w:t>
            </w:r>
          </w:p>
        </w:tc>
      </w:tr>
      <w:tr w:rsidR="00505371" w:rsidRPr="00505371" w:rsidTr="00B13F62">
        <w:trPr>
          <w:trHeight w:hRule="exact" w:val="485"/>
          <w:jc w:val="center"/>
        </w:trPr>
        <w:tc>
          <w:tcPr>
            <w:tcW w:w="412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Математика и информатика</w:t>
            </w:r>
          </w:p>
        </w:tc>
        <w:tc>
          <w:tcPr>
            <w:tcW w:w="523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Математика</w:t>
            </w:r>
          </w:p>
        </w:tc>
      </w:tr>
      <w:tr w:rsidR="00505371" w:rsidRPr="00505371" w:rsidTr="00B13F62">
        <w:trPr>
          <w:trHeight w:hRule="exact" w:val="1133"/>
          <w:jc w:val="center"/>
        </w:trPr>
        <w:tc>
          <w:tcPr>
            <w:tcW w:w="4128"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jc w:val="center"/>
              <w:rPr>
                <w:rFonts w:ascii="Bookman Old Style" w:hAnsi="Bookman Old Style"/>
              </w:rPr>
            </w:pPr>
            <w:r w:rsidRPr="00505371">
              <w:rPr>
                <w:rStyle w:val="2"/>
                <w:rFonts w:ascii="Bookman Old Style" w:eastAsia="Arial Unicode MS" w:hAnsi="Bookman Old Style"/>
                <w:sz w:val="24"/>
                <w:szCs w:val="24"/>
              </w:rPr>
              <w:t>Обществознание и естествознание (Окружающий мир)</w:t>
            </w:r>
          </w:p>
        </w:tc>
        <w:tc>
          <w:tcPr>
            <w:tcW w:w="5232" w:type="dxa"/>
            <w:tcBorders>
              <w:top w:val="single" w:sz="4" w:space="0" w:color="auto"/>
              <w:left w:val="single" w:sz="4" w:space="0" w:color="auto"/>
              <w:bottom w:val="nil"/>
              <w:right w:val="single" w:sz="4" w:space="0" w:color="auto"/>
            </w:tcBorders>
            <w:shd w:val="clear" w:color="auto" w:fill="FFFFFF"/>
            <w:hideMark/>
          </w:tcPr>
          <w:p w:rsidR="00505371" w:rsidRPr="00505371" w:rsidRDefault="00505371" w:rsidP="00505371">
            <w:pPr>
              <w:framePr w:w="9360" w:wrap="notBeside" w:vAnchor="text" w:hAnchor="text" w:xAlign="center" w:y="1"/>
              <w:spacing w:line="280"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Окружающий мир</w:t>
            </w:r>
          </w:p>
        </w:tc>
      </w:tr>
      <w:tr w:rsidR="00505371" w:rsidRPr="00505371" w:rsidTr="00B13F62">
        <w:trPr>
          <w:trHeight w:hRule="exact" w:val="4675"/>
          <w:jc w:val="center"/>
        </w:trPr>
        <w:tc>
          <w:tcPr>
            <w:tcW w:w="4128" w:type="dxa"/>
            <w:tcBorders>
              <w:top w:val="single" w:sz="4" w:space="0" w:color="auto"/>
              <w:left w:val="single" w:sz="4" w:space="0" w:color="auto"/>
              <w:bottom w:val="nil"/>
              <w:right w:val="nil"/>
            </w:tcBorders>
            <w:shd w:val="clear" w:color="auto" w:fill="FFFFFF"/>
            <w:hideMark/>
          </w:tcPr>
          <w:p w:rsidR="00505371" w:rsidRPr="00505371" w:rsidRDefault="00505371" w:rsidP="00505371">
            <w:pPr>
              <w:framePr w:w="9360" w:wrap="notBeside" w:vAnchor="text" w:hAnchor="text" w:xAlign="center" w:y="1"/>
              <w:spacing w:line="317" w:lineRule="exact"/>
              <w:jc w:val="center"/>
              <w:rPr>
                <w:rFonts w:ascii="Bookman Old Style" w:hAnsi="Bookman Old Style"/>
              </w:rPr>
            </w:pPr>
            <w:r w:rsidRPr="00505371">
              <w:rPr>
                <w:rStyle w:val="2"/>
                <w:rFonts w:ascii="Bookman Old Style" w:eastAsia="Arial Unicode MS" w:hAnsi="Bookman Old Style"/>
                <w:sz w:val="24"/>
                <w:szCs w:val="24"/>
              </w:rPr>
              <w:t>Основы религиозных культур и светской этики</w:t>
            </w:r>
          </w:p>
        </w:tc>
        <w:tc>
          <w:tcPr>
            <w:tcW w:w="5232" w:type="dxa"/>
            <w:tcBorders>
              <w:top w:val="single" w:sz="4" w:space="0" w:color="auto"/>
              <w:left w:val="single" w:sz="4" w:space="0" w:color="auto"/>
              <w:bottom w:val="nil"/>
              <w:right w:val="single" w:sz="4" w:space="0" w:color="auto"/>
            </w:tcBorders>
            <w:shd w:val="clear" w:color="auto" w:fill="FFFFFF"/>
            <w:vAlign w:val="center"/>
            <w:hideMark/>
          </w:tcPr>
          <w:p w:rsidR="00505371" w:rsidRPr="00505371" w:rsidRDefault="00505371" w:rsidP="00505371">
            <w:pPr>
              <w:framePr w:w="9360" w:wrap="notBeside" w:vAnchor="text" w:hAnchor="text" w:xAlign="center" w:y="1"/>
              <w:ind w:left="360" w:hanging="360"/>
              <w:jc w:val="center"/>
              <w:rPr>
                <w:rFonts w:ascii="Bookman Old Style" w:hAnsi="Bookman Old Style"/>
              </w:rPr>
            </w:pPr>
            <w:r w:rsidRPr="00505371">
              <w:rPr>
                <w:rStyle w:val="2"/>
                <w:rFonts w:ascii="Bookman Old Style" w:eastAsia="Arial Unicode MS" w:hAnsi="Bookman Old Style"/>
                <w:sz w:val="24"/>
                <w:szCs w:val="24"/>
              </w:rPr>
              <w:t>Основы религиозных культур и светской</w:t>
            </w:r>
          </w:p>
          <w:p w:rsidR="00505371" w:rsidRPr="00505371" w:rsidRDefault="00505371" w:rsidP="00505371">
            <w:pPr>
              <w:framePr w:w="9360" w:wrap="notBeside" w:vAnchor="text" w:hAnchor="text" w:xAlign="center" w:y="1"/>
              <w:ind w:left="360" w:hanging="360"/>
              <w:jc w:val="center"/>
              <w:rPr>
                <w:rFonts w:ascii="Bookman Old Style" w:hAnsi="Bookman Old Style"/>
              </w:rPr>
            </w:pPr>
            <w:r w:rsidRPr="00505371">
              <w:rPr>
                <w:rStyle w:val="2"/>
                <w:rFonts w:ascii="Bookman Old Style" w:eastAsia="Arial Unicode MS" w:hAnsi="Bookman Old Style"/>
                <w:sz w:val="24"/>
                <w:szCs w:val="24"/>
              </w:rPr>
              <w:t>этики:</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православной культуры»;</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иудейской культуры»;</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буддистской культуры»;</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исламской культуры»;</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религиозных культур народов России»;</w:t>
            </w:r>
          </w:p>
          <w:p w:rsidR="00505371" w:rsidRPr="00505371" w:rsidRDefault="00505371" w:rsidP="00505371">
            <w:pPr>
              <w:framePr w:w="9360" w:wrap="notBeside" w:vAnchor="text" w:hAnchor="text" w:xAlign="center" w:y="1"/>
              <w:numPr>
                <w:ilvl w:val="0"/>
                <w:numId w:val="3"/>
              </w:numPr>
              <w:tabs>
                <w:tab w:val="left" w:pos="341"/>
              </w:tabs>
              <w:spacing w:line="322"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учебный модуль «Основы светской этики»</w:t>
            </w:r>
          </w:p>
        </w:tc>
      </w:tr>
      <w:tr w:rsidR="00505371" w:rsidRPr="00505371" w:rsidTr="00B13F62">
        <w:trPr>
          <w:trHeight w:hRule="exact" w:val="499"/>
          <w:jc w:val="center"/>
        </w:trPr>
        <w:tc>
          <w:tcPr>
            <w:tcW w:w="4128" w:type="dxa"/>
            <w:tcBorders>
              <w:top w:val="single" w:sz="4" w:space="0" w:color="auto"/>
              <w:left w:val="single" w:sz="4" w:space="0" w:color="auto"/>
              <w:bottom w:val="single" w:sz="4" w:space="0" w:color="auto"/>
              <w:right w:val="nil"/>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Искусство</w:t>
            </w:r>
          </w:p>
        </w:tc>
        <w:tc>
          <w:tcPr>
            <w:tcW w:w="52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ind w:left="360" w:hanging="360"/>
              <w:jc w:val="center"/>
              <w:rPr>
                <w:rFonts w:ascii="Bookman Old Style" w:hAnsi="Bookman Old Style"/>
              </w:rPr>
            </w:pPr>
            <w:r w:rsidRPr="00505371">
              <w:rPr>
                <w:rStyle w:val="2"/>
                <w:rFonts w:ascii="Bookman Old Style" w:eastAsia="Arial Unicode MS" w:hAnsi="Bookman Old Style"/>
                <w:sz w:val="24"/>
                <w:szCs w:val="24"/>
              </w:rPr>
              <w:t>Изобразительное искусство</w:t>
            </w:r>
          </w:p>
        </w:tc>
      </w:tr>
    </w:tbl>
    <w:p w:rsidR="00505371" w:rsidRPr="00505371" w:rsidRDefault="00505371" w:rsidP="00505371">
      <w:pPr>
        <w:framePr w:w="9360" w:wrap="notBeside" w:vAnchor="text" w:hAnchor="text" w:xAlign="center" w:y="1"/>
        <w:jc w:val="center"/>
        <w:rPr>
          <w:rFonts w:ascii="Bookman Old Style" w:hAnsi="Bookman Old Style"/>
        </w:rPr>
      </w:pPr>
    </w:p>
    <w:p w:rsidR="00505371" w:rsidRPr="00505371" w:rsidRDefault="00505371" w:rsidP="00505371">
      <w:pPr>
        <w:jc w:val="center"/>
        <w:rPr>
          <w:rFonts w:ascii="Bookman Old Style" w:hAnsi="Bookman Old Sty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5222"/>
      </w:tblGrid>
      <w:tr w:rsidR="00505371" w:rsidRPr="00505371" w:rsidTr="00505371">
        <w:trPr>
          <w:trHeight w:hRule="exact" w:val="494"/>
          <w:jc w:val="center"/>
        </w:trPr>
        <w:tc>
          <w:tcPr>
            <w:tcW w:w="4114" w:type="dxa"/>
            <w:tcBorders>
              <w:top w:val="single" w:sz="4" w:space="0" w:color="auto"/>
              <w:left w:val="single" w:sz="4" w:space="0" w:color="auto"/>
              <w:bottom w:val="nil"/>
              <w:right w:val="nil"/>
            </w:tcBorders>
            <w:shd w:val="clear" w:color="auto" w:fill="FFFFFF"/>
          </w:tcPr>
          <w:p w:rsidR="00505371" w:rsidRPr="00505371" w:rsidRDefault="00505371" w:rsidP="00505371">
            <w:pPr>
              <w:framePr w:w="9336" w:wrap="notBeside" w:vAnchor="text" w:hAnchor="text" w:xAlign="center" w:y="1"/>
              <w:jc w:val="center"/>
              <w:rPr>
                <w:rFonts w:ascii="Bookman Old Style" w:hAnsi="Bookman Old Style"/>
              </w:rPr>
            </w:pPr>
          </w:p>
        </w:tc>
        <w:tc>
          <w:tcPr>
            <w:tcW w:w="5222"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Музыка</w:t>
            </w:r>
          </w:p>
        </w:tc>
      </w:tr>
      <w:tr w:rsidR="00505371" w:rsidRPr="00505371" w:rsidTr="00505371">
        <w:trPr>
          <w:trHeight w:hRule="exact" w:val="490"/>
          <w:jc w:val="center"/>
        </w:trPr>
        <w:tc>
          <w:tcPr>
            <w:tcW w:w="4114" w:type="dxa"/>
            <w:tcBorders>
              <w:top w:val="single" w:sz="4" w:space="0" w:color="auto"/>
              <w:left w:val="single" w:sz="4" w:space="0" w:color="auto"/>
              <w:bottom w:val="nil"/>
              <w:right w:val="nil"/>
            </w:tcBorders>
            <w:shd w:val="clear" w:color="auto" w:fill="FFFFFF"/>
            <w:vAlign w:val="center"/>
            <w:hideMark/>
          </w:tcPr>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Технология</w:t>
            </w:r>
          </w:p>
        </w:tc>
        <w:tc>
          <w:tcPr>
            <w:tcW w:w="5222" w:type="dxa"/>
            <w:tcBorders>
              <w:top w:val="single" w:sz="4" w:space="0" w:color="auto"/>
              <w:left w:val="single" w:sz="4" w:space="0" w:color="auto"/>
              <w:bottom w:val="nil"/>
              <w:right w:val="single" w:sz="4" w:space="0" w:color="auto"/>
            </w:tcBorders>
            <w:shd w:val="clear" w:color="auto" w:fill="FFFFFF"/>
            <w:vAlign w:val="center"/>
            <w:hideMark/>
          </w:tcPr>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Технология</w:t>
            </w:r>
          </w:p>
        </w:tc>
      </w:tr>
      <w:tr w:rsidR="00505371" w:rsidRPr="00505371" w:rsidTr="00505371">
        <w:trPr>
          <w:trHeight w:hRule="exact" w:val="490"/>
          <w:jc w:val="center"/>
        </w:trPr>
        <w:tc>
          <w:tcPr>
            <w:tcW w:w="4114" w:type="dxa"/>
            <w:tcBorders>
              <w:top w:val="single" w:sz="4" w:space="0" w:color="auto"/>
              <w:left w:val="single" w:sz="4" w:space="0" w:color="auto"/>
              <w:bottom w:val="single" w:sz="4" w:space="0" w:color="auto"/>
              <w:right w:val="nil"/>
            </w:tcBorders>
            <w:shd w:val="clear" w:color="auto" w:fill="FFFFFF"/>
            <w:vAlign w:val="bottom"/>
            <w:hideMark/>
          </w:tcPr>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Физическая культура</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Физическая культура</w:t>
            </w:r>
          </w:p>
        </w:tc>
      </w:tr>
    </w:tbl>
    <w:p w:rsidR="00505371" w:rsidRPr="00505371" w:rsidRDefault="00505371" w:rsidP="00505371">
      <w:pPr>
        <w:framePr w:w="9336" w:wrap="notBeside" w:vAnchor="text" w:hAnchor="text" w:xAlign="center" w:y="1"/>
        <w:jc w:val="center"/>
        <w:rPr>
          <w:rFonts w:ascii="Bookman Old Style" w:hAnsi="Bookman Old Style"/>
        </w:rPr>
      </w:pPr>
    </w:p>
    <w:p w:rsidR="00505371" w:rsidRPr="00505371" w:rsidRDefault="00505371" w:rsidP="00505371">
      <w:pPr>
        <w:jc w:val="center"/>
        <w:rPr>
          <w:rFonts w:ascii="Bookman Old Style" w:hAnsi="Bookman Old Style"/>
        </w:rPr>
      </w:pPr>
    </w:p>
    <w:p w:rsidR="00505371" w:rsidRPr="00505371" w:rsidRDefault="00505371" w:rsidP="00505371">
      <w:pPr>
        <w:framePr w:w="9336" w:wrap="notBeside" w:vAnchor="text" w:hAnchor="text" w:xAlign="center" w:y="1"/>
        <w:spacing w:line="280" w:lineRule="exact"/>
        <w:jc w:val="center"/>
        <w:rPr>
          <w:rFonts w:ascii="Bookman Old Style" w:hAnsi="Bookman Old Style"/>
        </w:rPr>
      </w:pPr>
      <w:r w:rsidRPr="00505371">
        <w:rPr>
          <w:rFonts w:ascii="Bookman Old Style" w:hAnsi="Bookman Old Style"/>
        </w:rPr>
        <w:t>Учебный план ООО</w:t>
      </w:r>
    </w:p>
    <w:p w:rsidR="00505371" w:rsidRPr="00505371" w:rsidRDefault="00505371" w:rsidP="00505371">
      <w:pPr>
        <w:framePr w:w="9336" w:wrap="notBeside" w:vAnchor="text" w:hAnchor="text" w:xAlign="center" w:y="1"/>
        <w:jc w:val="center"/>
        <w:rPr>
          <w:rFonts w:ascii="Bookman Old Style" w:hAnsi="Bookman Old Style"/>
        </w:rPr>
      </w:pPr>
    </w:p>
    <w:p w:rsidR="00505371" w:rsidRPr="00505371" w:rsidRDefault="00505371" w:rsidP="00505371">
      <w:pPr>
        <w:jc w:val="center"/>
        <w:rPr>
          <w:rFonts w:ascii="Bookman Old Style" w:hAnsi="Bookman Old Sty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23"/>
        <w:gridCol w:w="5237"/>
      </w:tblGrid>
      <w:tr w:rsidR="00505371" w:rsidRPr="00505371" w:rsidTr="00505371">
        <w:trPr>
          <w:trHeight w:hRule="exact" w:val="442"/>
          <w:jc w:val="center"/>
        </w:trPr>
        <w:tc>
          <w:tcPr>
            <w:tcW w:w="4123"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Физическая культура и основы</w:t>
            </w:r>
          </w:p>
        </w:tc>
        <w:tc>
          <w:tcPr>
            <w:tcW w:w="5237"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Физическая культура</w:t>
            </w:r>
          </w:p>
        </w:tc>
      </w:tr>
      <w:tr w:rsidR="00505371" w:rsidRPr="00505371" w:rsidTr="00505371">
        <w:trPr>
          <w:trHeight w:hRule="exact" w:val="336"/>
          <w:jc w:val="center"/>
        </w:trPr>
        <w:tc>
          <w:tcPr>
            <w:tcW w:w="4123" w:type="dxa"/>
            <w:tcBorders>
              <w:top w:val="nil"/>
              <w:left w:val="single" w:sz="4" w:space="0" w:color="auto"/>
              <w:bottom w:val="nil"/>
              <w:right w:val="nil"/>
            </w:tcBorders>
            <w:shd w:val="clear" w:color="auto" w:fill="FFFFFF"/>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безопасности</w:t>
            </w:r>
          </w:p>
        </w:tc>
        <w:tc>
          <w:tcPr>
            <w:tcW w:w="5237" w:type="dxa"/>
            <w:tcBorders>
              <w:top w:val="nil"/>
              <w:left w:val="single" w:sz="4" w:space="0" w:color="auto"/>
              <w:bottom w:val="nil"/>
              <w:right w:val="single" w:sz="4" w:space="0" w:color="auto"/>
            </w:tcBorders>
            <w:shd w:val="clear" w:color="auto" w:fill="FFFFFF"/>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Основы безопасности жизнедеятельности</w:t>
            </w:r>
          </w:p>
        </w:tc>
      </w:tr>
      <w:tr w:rsidR="00505371" w:rsidRPr="00505371" w:rsidTr="00505371">
        <w:trPr>
          <w:trHeight w:hRule="exact" w:val="374"/>
          <w:jc w:val="center"/>
        </w:trPr>
        <w:tc>
          <w:tcPr>
            <w:tcW w:w="4123" w:type="dxa"/>
            <w:tcBorders>
              <w:top w:val="nil"/>
              <w:left w:val="single" w:sz="4" w:space="0" w:color="auto"/>
              <w:bottom w:val="single" w:sz="4" w:space="0" w:color="auto"/>
              <w:right w:val="nil"/>
            </w:tcBorders>
            <w:shd w:val="clear" w:color="auto" w:fill="FFFFFF"/>
            <w:hideMark/>
          </w:tcPr>
          <w:p w:rsidR="00505371" w:rsidRPr="00505371" w:rsidRDefault="00505371" w:rsidP="00505371">
            <w:pPr>
              <w:framePr w:w="9360" w:wrap="notBeside" w:vAnchor="text" w:hAnchor="text" w:xAlign="center" w:y="1"/>
              <w:spacing w:line="280" w:lineRule="exact"/>
              <w:jc w:val="center"/>
              <w:rPr>
                <w:rFonts w:ascii="Bookman Old Style" w:hAnsi="Bookman Old Style"/>
              </w:rPr>
            </w:pPr>
            <w:r w:rsidRPr="00505371">
              <w:rPr>
                <w:rStyle w:val="2"/>
                <w:rFonts w:ascii="Bookman Old Style" w:eastAsia="Arial Unicode MS" w:hAnsi="Bookman Old Style"/>
                <w:sz w:val="24"/>
                <w:szCs w:val="24"/>
              </w:rPr>
              <w:t>жизнедеятельности</w:t>
            </w:r>
          </w:p>
        </w:tc>
        <w:tc>
          <w:tcPr>
            <w:tcW w:w="5237" w:type="dxa"/>
            <w:tcBorders>
              <w:top w:val="nil"/>
              <w:left w:val="single" w:sz="4" w:space="0" w:color="auto"/>
              <w:bottom w:val="single" w:sz="4" w:space="0" w:color="auto"/>
              <w:right w:val="single" w:sz="4" w:space="0" w:color="auto"/>
            </w:tcBorders>
            <w:shd w:val="clear" w:color="auto" w:fill="FFFFFF"/>
          </w:tcPr>
          <w:p w:rsidR="00505371" w:rsidRPr="00505371" w:rsidRDefault="00505371" w:rsidP="00505371">
            <w:pPr>
              <w:framePr w:w="9360" w:wrap="notBeside" w:vAnchor="text" w:hAnchor="text" w:xAlign="center" w:y="1"/>
              <w:jc w:val="center"/>
              <w:rPr>
                <w:rFonts w:ascii="Bookman Old Style" w:hAnsi="Bookman Old Style"/>
              </w:rPr>
            </w:pPr>
          </w:p>
        </w:tc>
      </w:tr>
    </w:tbl>
    <w:p w:rsidR="00505371" w:rsidRPr="00505371" w:rsidRDefault="00505371" w:rsidP="00505371">
      <w:pPr>
        <w:framePr w:w="9360" w:wrap="notBeside" w:vAnchor="text" w:hAnchor="text" w:xAlign="center" w:y="1"/>
        <w:jc w:val="center"/>
        <w:rPr>
          <w:rFonts w:ascii="Bookman Old Style" w:hAnsi="Bookman Old Style"/>
        </w:rPr>
      </w:pPr>
    </w:p>
    <w:p w:rsidR="00505371" w:rsidRPr="00505371" w:rsidRDefault="00505371" w:rsidP="00505371">
      <w:pPr>
        <w:jc w:val="center"/>
        <w:rPr>
          <w:rFonts w:ascii="Bookman Old Style" w:hAnsi="Bookman Old Style"/>
        </w:rPr>
      </w:pPr>
    </w:p>
    <w:p w:rsidR="00505371" w:rsidRPr="00505371" w:rsidRDefault="00505371" w:rsidP="00505371">
      <w:pPr>
        <w:spacing w:before="295"/>
        <w:ind w:firstLine="620"/>
        <w:jc w:val="center"/>
        <w:rPr>
          <w:rFonts w:ascii="Bookman Old Style" w:hAnsi="Bookman Old Style"/>
        </w:rPr>
      </w:pPr>
      <w:r w:rsidRPr="00505371">
        <w:rPr>
          <w:rStyle w:val="2"/>
          <w:rFonts w:ascii="Bookman Old Style" w:eastAsia="Arial Unicode MS" w:hAnsi="Bookman Old Style"/>
          <w:sz w:val="24"/>
          <w:szCs w:val="24"/>
        </w:rPr>
        <w:t>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505371" w:rsidRPr="00505371" w:rsidRDefault="00505371" w:rsidP="00E25CF6">
      <w:pPr>
        <w:jc w:val="center"/>
        <w:rPr>
          <w:rFonts w:ascii="Bookman Old Style" w:hAnsi="Bookman Old Style"/>
        </w:rPr>
      </w:pPr>
      <w:r w:rsidRPr="00505371">
        <w:rPr>
          <w:rStyle w:val="3"/>
          <w:rFonts w:ascii="Bookman Old Style" w:eastAsia="Arial Unicode MS" w:hAnsi="Bookman Old Style"/>
          <w:b w:val="0"/>
          <w:bCs w:val="0"/>
          <w:sz w:val="24"/>
          <w:szCs w:val="24"/>
        </w:rPr>
        <w:t>Объем урочной и внеурочной деятельности</w:t>
      </w:r>
    </w:p>
    <w:p w:rsidR="00505371" w:rsidRPr="00505371" w:rsidRDefault="00505371" w:rsidP="00E25CF6">
      <w:pPr>
        <w:framePr w:w="9360" w:wrap="notBeside" w:vAnchor="text" w:hAnchor="text" w:xAlign="center" w:y="1"/>
        <w:tabs>
          <w:tab w:val="left" w:leader="underscore" w:pos="6734"/>
          <w:tab w:val="left" w:leader="underscore" w:pos="9331"/>
        </w:tabs>
        <w:spacing w:line="331" w:lineRule="exact"/>
        <w:jc w:val="center"/>
        <w:rPr>
          <w:rFonts w:ascii="Bookman Old Style" w:hAnsi="Bookman Old Style"/>
        </w:rPr>
      </w:pPr>
      <w:r w:rsidRPr="00505371">
        <w:rPr>
          <w:rStyle w:val="a4"/>
          <w:rFonts w:ascii="Bookman Old Style" w:eastAsia="Arial Unicode MS" w:hAnsi="Bookman Old Style"/>
          <w:sz w:val="24"/>
          <w:szCs w:val="24"/>
        </w:rPr>
        <w:t>Изменили объем часов аудиторной нагрузки: уменьшили верхнюю границу. Подробнее смотрите в таблицах.</w:t>
      </w:r>
    </w:p>
    <w:tbl>
      <w:tblPr>
        <w:tblpPr w:leftFromText="180" w:rightFromText="180" w:horzAnchor="margin" w:tblpY="1230"/>
        <w:tblOverlap w:val="never"/>
        <w:tblW w:w="0" w:type="auto"/>
        <w:tblLayout w:type="fixed"/>
        <w:tblCellMar>
          <w:left w:w="10" w:type="dxa"/>
          <w:right w:w="10" w:type="dxa"/>
        </w:tblCellMar>
        <w:tblLook w:val="04A0" w:firstRow="1" w:lastRow="0" w:firstColumn="1" w:lastColumn="0" w:noHBand="0" w:noVBand="1"/>
      </w:tblPr>
      <w:tblGrid>
        <w:gridCol w:w="3891"/>
        <w:gridCol w:w="2652"/>
        <w:gridCol w:w="2531"/>
      </w:tblGrid>
      <w:tr w:rsidR="00505371" w:rsidRPr="00505371" w:rsidTr="008E0557">
        <w:trPr>
          <w:trHeight w:hRule="exact" w:val="370"/>
        </w:trPr>
        <w:tc>
          <w:tcPr>
            <w:tcW w:w="3891"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jc w:val="center"/>
              <w:rPr>
                <w:rFonts w:ascii="Bookman Old Style" w:hAnsi="Bookman Old Style"/>
              </w:rPr>
            </w:pPr>
            <w:r w:rsidRPr="00505371">
              <w:rPr>
                <w:rStyle w:val="20"/>
                <w:rFonts w:ascii="Bookman Old Style" w:eastAsia="Arial Unicode MS" w:hAnsi="Bookman Old Style"/>
                <w:sz w:val="24"/>
                <w:szCs w:val="24"/>
              </w:rPr>
              <w:t>Границы аудиторной нагрузки</w:t>
            </w:r>
          </w:p>
        </w:tc>
        <w:tc>
          <w:tcPr>
            <w:tcW w:w="2652"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326" w:lineRule="exact"/>
              <w:jc w:val="center"/>
              <w:rPr>
                <w:rFonts w:ascii="Bookman Old Style" w:hAnsi="Bookman Old Style"/>
              </w:rPr>
            </w:pPr>
            <w:r w:rsidRPr="00505371">
              <w:rPr>
                <w:rStyle w:val="20"/>
                <w:rFonts w:ascii="Bookman Old Style" w:eastAsia="Arial Unicode MS" w:hAnsi="Bookman Old Style"/>
                <w:sz w:val="24"/>
                <w:szCs w:val="24"/>
              </w:rPr>
              <w:t>Старый ФГОС НОО</w:t>
            </w:r>
          </w:p>
        </w:tc>
        <w:tc>
          <w:tcPr>
            <w:tcW w:w="2531"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8E0557">
            <w:pPr>
              <w:spacing w:line="326" w:lineRule="exact"/>
              <w:jc w:val="center"/>
              <w:rPr>
                <w:rFonts w:ascii="Bookman Old Style" w:hAnsi="Bookman Old Style"/>
              </w:rPr>
            </w:pPr>
            <w:r w:rsidRPr="00505371">
              <w:rPr>
                <w:rStyle w:val="20"/>
                <w:rFonts w:ascii="Bookman Old Style" w:eastAsia="Arial Unicode MS" w:hAnsi="Bookman Old Style"/>
                <w:sz w:val="24"/>
                <w:szCs w:val="24"/>
              </w:rPr>
              <w:t>Новый ФГОС НОО</w:t>
            </w:r>
          </w:p>
        </w:tc>
      </w:tr>
      <w:tr w:rsidR="00505371" w:rsidRPr="00505371" w:rsidTr="008E0557">
        <w:trPr>
          <w:trHeight w:hRule="exact" w:val="221"/>
        </w:trPr>
        <w:tc>
          <w:tcPr>
            <w:tcW w:w="3891"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Минимум</w:t>
            </w:r>
          </w:p>
        </w:tc>
        <w:tc>
          <w:tcPr>
            <w:tcW w:w="2652"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2904</w:t>
            </w:r>
          </w:p>
        </w:tc>
        <w:tc>
          <w:tcPr>
            <w:tcW w:w="2531"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2954</w:t>
            </w:r>
          </w:p>
        </w:tc>
      </w:tr>
      <w:tr w:rsidR="00505371" w:rsidRPr="00505371" w:rsidTr="008E0557">
        <w:trPr>
          <w:trHeight w:hRule="exact" w:val="221"/>
        </w:trPr>
        <w:tc>
          <w:tcPr>
            <w:tcW w:w="3891"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Максимум</w:t>
            </w:r>
          </w:p>
        </w:tc>
        <w:tc>
          <w:tcPr>
            <w:tcW w:w="2652"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3345</w:t>
            </w:r>
          </w:p>
        </w:tc>
        <w:tc>
          <w:tcPr>
            <w:tcW w:w="2531"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3190</w:t>
            </w:r>
          </w:p>
        </w:tc>
      </w:tr>
      <w:tr w:rsidR="00505371" w:rsidRPr="00505371" w:rsidTr="008E0557">
        <w:trPr>
          <w:trHeight w:hRule="exact" w:val="362"/>
        </w:trPr>
        <w:tc>
          <w:tcPr>
            <w:tcW w:w="3891"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jc w:val="center"/>
              <w:rPr>
                <w:rFonts w:ascii="Bookman Old Style" w:hAnsi="Bookman Old Style"/>
              </w:rPr>
            </w:pPr>
            <w:r w:rsidRPr="00505371">
              <w:rPr>
                <w:rStyle w:val="20"/>
                <w:rFonts w:ascii="Bookman Old Style" w:eastAsia="Arial Unicode MS" w:hAnsi="Bookman Old Style"/>
                <w:sz w:val="24"/>
                <w:szCs w:val="24"/>
              </w:rPr>
              <w:t xml:space="preserve">Г </w:t>
            </w:r>
            <w:proofErr w:type="spellStart"/>
            <w:r w:rsidRPr="00505371">
              <w:rPr>
                <w:rStyle w:val="20"/>
                <w:rFonts w:ascii="Bookman Old Style" w:eastAsia="Arial Unicode MS" w:hAnsi="Bookman Old Style"/>
                <w:sz w:val="24"/>
                <w:szCs w:val="24"/>
              </w:rPr>
              <w:t>раницы</w:t>
            </w:r>
            <w:proofErr w:type="spellEnd"/>
            <w:r w:rsidRPr="00505371">
              <w:rPr>
                <w:rStyle w:val="20"/>
                <w:rFonts w:ascii="Bookman Old Style" w:eastAsia="Arial Unicode MS" w:hAnsi="Bookman Old Style"/>
                <w:sz w:val="24"/>
                <w:szCs w:val="24"/>
              </w:rPr>
              <w:t xml:space="preserve"> аудиторной нагрузки</w:t>
            </w:r>
          </w:p>
        </w:tc>
        <w:tc>
          <w:tcPr>
            <w:tcW w:w="2652"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326" w:lineRule="exact"/>
              <w:jc w:val="center"/>
              <w:rPr>
                <w:rFonts w:ascii="Bookman Old Style" w:hAnsi="Bookman Old Style"/>
              </w:rPr>
            </w:pPr>
            <w:r w:rsidRPr="00505371">
              <w:rPr>
                <w:rStyle w:val="20"/>
                <w:rFonts w:ascii="Bookman Old Style" w:eastAsia="Arial Unicode MS" w:hAnsi="Bookman Old Style"/>
                <w:sz w:val="24"/>
                <w:szCs w:val="24"/>
              </w:rPr>
              <w:t>Старый ФГОС ООО</w:t>
            </w:r>
          </w:p>
        </w:tc>
        <w:tc>
          <w:tcPr>
            <w:tcW w:w="2531"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8E0557">
            <w:pPr>
              <w:spacing w:line="326" w:lineRule="exact"/>
              <w:jc w:val="center"/>
              <w:rPr>
                <w:rFonts w:ascii="Bookman Old Style" w:hAnsi="Bookman Old Style"/>
              </w:rPr>
            </w:pPr>
            <w:r w:rsidRPr="00505371">
              <w:rPr>
                <w:rStyle w:val="20"/>
                <w:rFonts w:ascii="Bookman Old Style" w:eastAsia="Arial Unicode MS" w:hAnsi="Bookman Old Style"/>
                <w:sz w:val="24"/>
                <w:szCs w:val="24"/>
              </w:rPr>
              <w:t>Новый ФГОС ООО</w:t>
            </w:r>
          </w:p>
        </w:tc>
      </w:tr>
      <w:tr w:rsidR="00505371" w:rsidRPr="00505371" w:rsidTr="008E0557">
        <w:trPr>
          <w:trHeight w:hRule="exact" w:val="221"/>
        </w:trPr>
        <w:tc>
          <w:tcPr>
            <w:tcW w:w="3891"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Минимум</w:t>
            </w:r>
          </w:p>
        </w:tc>
        <w:tc>
          <w:tcPr>
            <w:tcW w:w="2652" w:type="dxa"/>
            <w:tcBorders>
              <w:top w:val="single" w:sz="4" w:space="0" w:color="auto"/>
              <w:left w:val="single" w:sz="4" w:space="0" w:color="auto"/>
              <w:bottom w:val="nil"/>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5267</w:t>
            </w:r>
          </w:p>
        </w:tc>
        <w:tc>
          <w:tcPr>
            <w:tcW w:w="2531" w:type="dxa"/>
            <w:tcBorders>
              <w:top w:val="single" w:sz="4" w:space="0" w:color="auto"/>
              <w:left w:val="single" w:sz="4" w:space="0" w:color="auto"/>
              <w:bottom w:val="nil"/>
              <w:right w:val="single" w:sz="4" w:space="0" w:color="auto"/>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5058</w:t>
            </w:r>
          </w:p>
        </w:tc>
      </w:tr>
      <w:tr w:rsidR="00505371" w:rsidRPr="00505371" w:rsidTr="008E0557">
        <w:trPr>
          <w:trHeight w:hRule="exact" w:val="225"/>
        </w:trPr>
        <w:tc>
          <w:tcPr>
            <w:tcW w:w="3891" w:type="dxa"/>
            <w:tcBorders>
              <w:top w:val="single" w:sz="4" w:space="0" w:color="auto"/>
              <w:left w:val="single" w:sz="4" w:space="0" w:color="auto"/>
              <w:bottom w:val="single" w:sz="4" w:space="0" w:color="auto"/>
              <w:right w:val="nil"/>
            </w:tcBorders>
            <w:shd w:val="clear" w:color="auto" w:fill="FFFFFF"/>
            <w:vAlign w:val="center"/>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Максимум</w:t>
            </w:r>
          </w:p>
        </w:tc>
        <w:tc>
          <w:tcPr>
            <w:tcW w:w="2652" w:type="dxa"/>
            <w:tcBorders>
              <w:top w:val="single" w:sz="4" w:space="0" w:color="auto"/>
              <w:left w:val="single" w:sz="4" w:space="0" w:color="auto"/>
              <w:bottom w:val="single" w:sz="4" w:space="0" w:color="auto"/>
              <w:right w:val="nil"/>
            </w:tcBorders>
            <w:shd w:val="clear" w:color="auto" w:fill="FFFFFF"/>
            <w:vAlign w:val="bottom"/>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6020</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05371" w:rsidRPr="00505371" w:rsidRDefault="00505371" w:rsidP="008E0557">
            <w:pPr>
              <w:spacing w:line="280" w:lineRule="exact"/>
              <w:jc w:val="center"/>
              <w:rPr>
                <w:rFonts w:ascii="Bookman Old Style" w:hAnsi="Bookman Old Style"/>
              </w:rPr>
            </w:pPr>
            <w:r w:rsidRPr="00505371">
              <w:rPr>
                <w:rStyle w:val="2"/>
                <w:rFonts w:ascii="Bookman Old Style" w:eastAsia="Arial Unicode MS" w:hAnsi="Bookman Old Style"/>
                <w:sz w:val="24"/>
                <w:szCs w:val="24"/>
              </w:rPr>
              <w:t>5549</w:t>
            </w:r>
          </w:p>
        </w:tc>
      </w:tr>
    </w:tbl>
    <w:p w:rsidR="00505371" w:rsidRPr="00505371" w:rsidRDefault="00505371" w:rsidP="00E25CF6">
      <w:pPr>
        <w:framePr w:w="9360" w:wrap="notBeside" w:vAnchor="text" w:hAnchor="text" w:xAlign="center" w:y="1"/>
        <w:jc w:val="center"/>
        <w:rPr>
          <w:rFonts w:ascii="Bookman Old Style" w:hAnsi="Bookman Old Style"/>
        </w:rPr>
      </w:pPr>
    </w:p>
    <w:p w:rsidR="00505371" w:rsidRPr="00505371" w:rsidRDefault="00505371" w:rsidP="00E25CF6">
      <w:pPr>
        <w:rPr>
          <w:rFonts w:ascii="Bookman Old Style" w:hAnsi="Bookman Old Style"/>
        </w:rPr>
      </w:pPr>
    </w:p>
    <w:p w:rsidR="00505371" w:rsidRPr="00505371" w:rsidRDefault="00505371" w:rsidP="00E25CF6">
      <w:pPr>
        <w:ind w:firstLine="620"/>
        <w:jc w:val="center"/>
        <w:rPr>
          <w:rFonts w:ascii="Bookman Old Style" w:hAnsi="Bookman Old Style"/>
        </w:rPr>
      </w:pPr>
      <w:r w:rsidRPr="00505371">
        <w:rPr>
          <w:rStyle w:val="2"/>
          <w:rFonts w:ascii="Bookman Old Style" w:eastAsia="Arial Unicode MS" w:hAnsi="Bookman Old Style"/>
          <w:sz w:val="24"/>
          <w:szCs w:val="24"/>
        </w:rPr>
        <w:t>Уменьшили объем внеурочной деятельности на уровне НОО. Теперь вместо 1350 можно запланировать до 1320 часов за четыре года.</w:t>
      </w:r>
    </w:p>
    <w:p w:rsidR="00505371" w:rsidRPr="00505371" w:rsidRDefault="00505371" w:rsidP="00505371">
      <w:pPr>
        <w:keepNext/>
        <w:keepLines/>
        <w:ind w:left="20"/>
        <w:jc w:val="center"/>
        <w:rPr>
          <w:rFonts w:ascii="Bookman Old Style" w:hAnsi="Bookman Old Style"/>
        </w:rPr>
      </w:pPr>
      <w:bookmarkStart w:id="10" w:name="bookmark9"/>
      <w:r w:rsidRPr="00505371">
        <w:rPr>
          <w:rStyle w:val="1"/>
          <w:rFonts w:ascii="Bookman Old Style" w:eastAsia="Arial Unicode MS" w:hAnsi="Bookman Old Style"/>
          <w:sz w:val="24"/>
          <w:szCs w:val="24"/>
        </w:rPr>
        <w:t>Ученики с ОВЗ</w:t>
      </w:r>
      <w:bookmarkEnd w:id="10"/>
    </w:p>
    <w:p w:rsidR="00505371" w:rsidRPr="00505371" w:rsidRDefault="00505371" w:rsidP="00505371">
      <w:pPr>
        <w:ind w:firstLine="620"/>
        <w:jc w:val="center"/>
        <w:rPr>
          <w:rFonts w:ascii="Bookman Old Style" w:hAnsi="Bookman Old Style"/>
        </w:rPr>
      </w:pPr>
      <w:r w:rsidRPr="00505371">
        <w:rPr>
          <w:rStyle w:val="2"/>
          <w:rFonts w:ascii="Bookman Old Style" w:eastAsia="Arial Unicode MS" w:hAnsi="Bookman Old Style"/>
          <w:sz w:val="24"/>
          <w:szCs w:val="24"/>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505371" w:rsidRPr="00505371" w:rsidRDefault="00505371" w:rsidP="00505371">
      <w:pPr>
        <w:ind w:firstLine="620"/>
        <w:jc w:val="center"/>
        <w:rPr>
          <w:rFonts w:ascii="Bookman Old Style" w:hAnsi="Bookman Old Style"/>
        </w:rPr>
      </w:pPr>
      <w:r w:rsidRPr="00505371">
        <w:rPr>
          <w:rStyle w:val="3"/>
          <w:rFonts w:ascii="Bookman Old Style" w:eastAsia="Arial Unicode MS" w:hAnsi="Bookman Old Style"/>
          <w:b w:val="0"/>
          <w:bCs w:val="0"/>
          <w:sz w:val="24"/>
          <w:szCs w:val="24"/>
        </w:rPr>
        <w:t>Использование электронных средств обучения, дистанционных</w:t>
      </w:r>
    </w:p>
    <w:p w:rsidR="00505371" w:rsidRPr="00505371" w:rsidRDefault="00505371" w:rsidP="00505371">
      <w:pPr>
        <w:keepNext/>
        <w:keepLines/>
        <w:ind w:left="20"/>
        <w:jc w:val="center"/>
        <w:rPr>
          <w:rFonts w:ascii="Bookman Old Style" w:hAnsi="Bookman Old Style"/>
        </w:rPr>
      </w:pPr>
      <w:bookmarkStart w:id="11" w:name="bookmark10"/>
      <w:r w:rsidRPr="00505371">
        <w:rPr>
          <w:rStyle w:val="1"/>
          <w:rFonts w:ascii="Bookman Old Style" w:eastAsia="Arial Unicode MS" w:hAnsi="Bookman Old Style"/>
          <w:sz w:val="24"/>
          <w:szCs w:val="24"/>
        </w:rPr>
        <w:t>технологий</w:t>
      </w:r>
      <w:bookmarkEnd w:id="11"/>
    </w:p>
    <w:p w:rsidR="00505371" w:rsidRPr="00505371" w:rsidRDefault="00505371" w:rsidP="00505371">
      <w:pPr>
        <w:tabs>
          <w:tab w:val="left" w:pos="3466"/>
          <w:tab w:val="left" w:pos="6326"/>
        </w:tabs>
        <w:ind w:firstLine="620"/>
        <w:jc w:val="center"/>
        <w:rPr>
          <w:rFonts w:ascii="Bookman Old Style" w:hAnsi="Bookman Old Style"/>
        </w:rPr>
      </w:pPr>
      <w:r w:rsidRPr="00505371">
        <w:rPr>
          <w:rStyle w:val="2"/>
          <w:rFonts w:ascii="Bookman Old Style" w:eastAsia="Arial Unicode MS" w:hAnsi="Bookman Old Style"/>
          <w:sz w:val="24"/>
          <w:szCs w:val="24"/>
        </w:rPr>
        <w:t xml:space="preserve">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w:t>
      </w:r>
      <w:r w:rsidRPr="00505371">
        <w:rPr>
          <w:rStyle w:val="2"/>
          <w:rFonts w:ascii="Bookman Old Style" w:eastAsia="Arial Unicode MS" w:hAnsi="Bookman Old Style"/>
          <w:sz w:val="24"/>
          <w:szCs w:val="24"/>
        </w:rPr>
        <w:lastRenderedPageBreak/>
        <w:t xml:space="preserve">родителями </w:t>
      </w:r>
      <w:proofErr w:type="gramStart"/>
      <w:r w:rsidRPr="00505371">
        <w:rPr>
          <w:rStyle w:val="2"/>
          <w:rFonts w:ascii="Bookman Old Style" w:eastAsia="Arial Unicode MS" w:hAnsi="Bookman Old Style"/>
          <w:sz w:val="24"/>
          <w:szCs w:val="24"/>
        </w:rPr>
        <w:t>использование,</w:t>
      </w:r>
      <w:r w:rsidRPr="00505371">
        <w:rPr>
          <w:rStyle w:val="2"/>
          <w:rFonts w:ascii="Bookman Old Style" w:eastAsia="Arial Unicode MS" w:hAnsi="Bookman Old Style"/>
          <w:sz w:val="24"/>
          <w:szCs w:val="24"/>
        </w:rPr>
        <w:tab/>
      </w:r>
      <w:proofErr w:type="gramEnd"/>
      <w:r w:rsidRPr="00505371">
        <w:rPr>
          <w:rStyle w:val="2"/>
          <w:rFonts w:ascii="Bookman Old Style" w:eastAsia="Arial Unicode MS" w:hAnsi="Bookman Old Style"/>
          <w:sz w:val="24"/>
          <w:szCs w:val="24"/>
        </w:rPr>
        <w:t>например,</w:t>
      </w:r>
      <w:r w:rsidRPr="00505371">
        <w:rPr>
          <w:rStyle w:val="2"/>
          <w:rFonts w:ascii="Bookman Old Style" w:eastAsia="Arial Unicode MS" w:hAnsi="Bookman Old Style"/>
          <w:sz w:val="24"/>
          <w:szCs w:val="24"/>
        </w:rPr>
        <w:tab/>
        <w:t>электронного обучения и</w:t>
      </w:r>
    </w:p>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дистанционных образовательных технологий. При этом, если школьники</w:t>
      </w:r>
    </w:p>
    <w:p w:rsidR="00505371" w:rsidRPr="00505371" w:rsidRDefault="00505371" w:rsidP="00505371">
      <w:pPr>
        <w:jc w:val="center"/>
        <w:rPr>
          <w:rFonts w:ascii="Bookman Old Style" w:hAnsi="Bookman Old Style"/>
        </w:rPr>
      </w:pPr>
      <w:r w:rsidRPr="00505371">
        <w:rPr>
          <w:rStyle w:val="2"/>
          <w:rFonts w:ascii="Bookman Old Style" w:eastAsia="Arial Unicode MS" w:hAnsi="Bookman Old Style"/>
          <w:sz w:val="24"/>
          <w:szCs w:val="24"/>
        </w:rPr>
        <w:t>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505371" w:rsidRPr="00505371" w:rsidRDefault="00505371" w:rsidP="00505371">
      <w:pPr>
        <w:keepNext/>
        <w:keepLines/>
        <w:jc w:val="center"/>
        <w:rPr>
          <w:rFonts w:ascii="Bookman Old Style" w:hAnsi="Bookman Old Style"/>
        </w:rPr>
      </w:pPr>
      <w:bookmarkStart w:id="12" w:name="bookmark11"/>
      <w:r w:rsidRPr="00505371">
        <w:rPr>
          <w:rStyle w:val="1"/>
          <w:rFonts w:ascii="Bookman Old Style" w:eastAsia="Arial Unicode MS" w:hAnsi="Bookman Old Style"/>
          <w:sz w:val="24"/>
          <w:szCs w:val="24"/>
        </w:rPr>
        <w:t>Деление учеников на группы</w:t>
      </w:r>
      <w:bookmarkEnd w:id="12"/>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w:t>
      </w:r>
    </w:p>
    <w:p w:rsidR="00505371" w:rsidRPr="00505371" w:rsidRDefault="00505371" w:rsidP="00505371">
      <w:pPr>
        <w:ind w:firstLine="2460"/>
        <w:jc w:val="center"/>
        <w:rPr>
          <w:rFonts w:ascii="Bookman Old Style" w:hAnsi="Bookman Old Style"/>
        </w:rPr>
      </w:pPr>
      <w:r w:rsidRPr="00505371">
        <w:rPr>
          <w:rStyle w:val="20"/>
          <w:rFonts w:ascii="Bookman Old Style" w:eastAsia="Arial Unicode MS" w:hAnsi="Bookman Old Style"/>
          <w:sz w:val="24"/>
          <w:szCs w:val="24"/>
        </w:rPr>
        <w:t xml:space="preserve">Информационно-образовательная среда </w:t>
      </w:r>
      <w:proofErr w:type="gramStart"/>
      <w:r w:rsidRPr="00505371">
        <w:rPr>
          <w:rStyle w:val="2"/>
          <w:rFonts w:ascii="Bookman Old Style" w:eastAsia="Arial Unicode MS" w:hAnsi="Bookman Old Style"/>
          <w:sz w:val="24"/>
          <w:szCs w:val="24"/>
        </w:rPr>
        <w:t>Согласно</w:t>
      </w:r>
      <w:proofErr w:type="gramEnd"/>
      <w:r w:rsidRPr="00505371">
        <w:rPr>
          <w:rStyle w:val="2"/>
          <w:rFonts w:ascii="Bookman Old Style" w:eastAsia="Arial Unicode MS" w:hAnsi="Bookman Old Style"/>
          <w:sz w:val="24"/>
          <w:szCs w:val="24"/>
        </w:rPr>
        <w:t xml:space="preserve"> старым ФГОС у учеников в школьной библиотеке должен быть доступ к информационным </w:t>
      </w:r>
      <w:proofErr w:type="spellStart"/>
      <w:r w:rsidRPr="00505371">
        <w:rPr>
          <w:rStyle w:val="2"/>
          <w:rFonts w:ascii="Bookman Old Style" w:eastAsia="Arial Unicode MS" w:hAnsi="Bookman Old Style"/>
          <w:sz w:val="24"/>
          <w:szCs w:val="24"/>
        </w:rPr>
        <w:t>интернет-ресурсам</w:t>
      </w:r>
      <w:proofErr w:type="spellEnd"/>
      <w:r w:rsidRPr="00505371">
        <w:rPr>
          <w:rStyle w:val="2"/>
          <w:rFonts w:ascii="Bookman Old Style" w:eastAsia="Arial Unicode MS" w:hAnsi="Bookman Old Style"/>
          <w:sz w:val="24"/>
          <w:szCs w:val="24"/>
        </w:rPr>
        <w:t xml:space="preserve">, коллекциям </w:t>
      </w:r>
      <w:proofErr w:type="spellStart"/>
      <w:r w:rsidRPr="00505371">
        <w:rPr>
          <w:rStyle w:val="2"/>
          <w:rFonts w:ascii="Bookman Old Style" w:eastAsia="Arial Unicode MS" w:hAnsi="Bookman Old Style"/>
          <w:sz w:val="24"/>
          <w:szCs w:val="24"/>
        </w:rPr>
        <w:t>медиаресурсов</w:t>
      </w:r>
      <w:proofErr w:type="spellEnd"/>
      <w:r w:rsidRPr="00505371">
        <w:rPr>
          <w:rStyle w:val="2"/>
          <w:rFonts w:ascii="Bookman Old Style" w:eastAsia="Arial Unicode MS" w:hAnsi="Bookman Old Style"/>
          <w:sz w:val="24"/>
          <w:szCs w:val="24"/>
        </w:rPr>
        <w:t>. Сейчас новые ФГОС определяют, что доступ к информационно</w:t>
      </w:r>
      <w:r w:rsidRPr="00505371">
        <w:rPr>
          <w:rStyle w:val="2"/>
          <w:rFonts w:ascii="Bookman Old Style" w:eastAsia="Arial Unicode MS" w:hAnsi="Bookman Old Style"/>
          <w:sz w:val="24"/>
          <w:szCs w:val="24"/>
        </w:rPr>
        <w:softHyphen/>
      </w:r>
      <w:r w:rsidR="009C37DD">
        <w:rPr>
          <w:rStyle w:val="2"/>
          <w:rFonts w:ascii="Bookman Old Style" w:eastAsia="Arial Unicode MS" w:hAnsi="Bookman Old Style"/>
          <w:sz w:val="24"/>
          <w:szCs w:val="24"/>
        </w:rPr>
        <w:t xml:space="preserve"> </w:t>
      </w:r>
      <w:r w:rsidRPr="00505371">
        <w:rPr>
          <w:rStyle w:val="2"/>
          <w:rFonts w:ascii="Bookman Old Style" w:eastAsia="Arial Unicode MS" w:hAnsi="Bookman Old Style"/>
          <w:sz w:val="24"/>
          <w:szCs w:val="24"/>
        </w:rPr>
        <w:t>образовательной среде должен быть у каждого ученика и родителя или законного представителя в течение всего периода обучения.</w:t>
      </w:r>
    </w:p>
    <w:p w:rsidR="00505371" w:rsidRPr="00505371" w:rsidRDefault="00505371" w:rsidP="00505371">
      <w:pPr>
        <w:keepNext/>
        <w:keepLines/>
        <w:jc w:val="center"/>
        <w:rPr>
          <w:rFonts w:ascii="Bookman Old Style" w:hAnsi="Bookman Old Style"/>
        </w:rPr>
      </w:pPr>
      <w:bookmarkStart w:id="13" w:name="bookmark12"/>
      <w:r w:rsidRPr="00505371">
        <w:rPr>
          <w:rStyle w:val="1"/>
          <w:rFonts w:ascii="Bookman Old Style" w:eastAsia="Arial Unicode MS" w:hAnsi="Bookman Old Style"/>
          <w:sz w:val="24"/>
          <w:szCs w:val="24"/>
        </w:rPr>
        <w:t>Оснащение кабинетов</w:t>
      </w:r>
      <w:bookmarkEnd w:id="13"/>
    </w:p>
    <w:p w:rsidR="00505371" w:rsidRPr="00505371" w:rsidRDefault="00505371" w:rsidP="00505371">
      <w:pPr>
        <w:ind w:firstLine="600"/>
        <w:jc w:val="center"/>
        <w:rPr>
          <w:rFonts w:ascii="Bookman Old Style" w:hAnsi="Bookman Old Style"/>
        </w:rPr>
      </w:pPr>
      <w:r w:rsidRPr="00505371">
        <w:rPr>
          <w:rStyle w:val="2"/>
          <w:rFonts w:ascii="Bookman Old Style" w:eastAsia="Arial Unicode MS" w:hAnsi="Bookman Old Style"/>
          <w:sz w:val="24"/>
          <w:szCs w:val="24"/>
        </w:rPr>
        <w:t>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w:t>
      </w:r>
    </w:p>
    <w:p w:rsidR="00505371" w:rsidRPr="00505371" w:rsidRDefault="00505371" w:rsidP="00505371">
      <w:pPr>
        <w:ind w:firstLine="2460"/>
        <w:jc w:val="center"/>
        <w:rPr>
          <w:rFonts w:ascii="Bookman Old Style" w:hAnsi="Bookman Old Style"/>
        </w:rPr>
      </w:pPr>
      <w:r w:rsidRPr="00505371">
        <w:rPr>
          <w:rStyle w:val="20"/>
          <w:rFonts w:ascii="Bookman Old Style" w:eastAsia="Arial Unicode MS" w:hAnsi="Bookman Old Style"/>
          <w:sz w:val="24"/>
          <w:szCs w:val="24"/>
        </w:rPr>
        <w:t xml:space="preserve">Психолого-педагогические условия </w:t>
      </w:r>
      <w:r w:rsidRPr="00505371">
        <w:rPr>
          <w:rStyle w:val="2"/>
          <w:rFonts w:ascii="Bookman Old Style" w:eastAsia="Arial Unicode MS" w:hAnsi="Bookman Old Style"/>
          <w:sz w:val="24"/>
          <w:szCs w:val="24"/>
        </w:rPr>
        <w:t xml:space="preserve">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w:t>
      </w:r>
      <w:proofErr w:type="spellStart"/>
      <w:r w:rsidRPr="00505371">
        <w:rPr>
          <w:rStyle w:val="2"/>
          <w:rFonts w:ascii="Bookman Old Style" w:eastAsia="Arial Unicode MS" w:hAnsi="Bookman Old Style"/>
          <w:sz w:val="24"/>
          <w:szCs w:val="24"/>
        </w:rPr>
        <w:t>психолого</w:t>
      </w:r>
      <w:r w:rsidRPr="00505371">
        <w:rPr>
          <w:rStyle w:val="2"/>
          <w:rFonts w:ascii="Bookman Old Style" w:eastAsia="Arial Unicode MS" w:hAnsi="Bookman Old Style"/>
          <w:sz w:val="24"/>
          <w:szCs w:val="24"/>
        </w:rPr>
        <w:softHyphen/>
        <w:t>педагогическое</w:t>
      </w:r>
      <w:proofErr w:type="spellEnd"/>
      <w:r w:rsidRPr="00505371">
        <w:rPr>
          <w:rStyle w:val="2"/>
          <w:rFonts w:ascii="Bookman Old Style" w:eastAsia="Arial Unicode MS" w:hAnsi="Bookman Old Style"/>
          <w:sz w:val="24"/>
          <w:szCs w:val="24"/>
        </w:rPr>
        <w:t xml:space="preserve"> сопровождение участников образовательных отношений.</w:t>
      </w:r>
    </w:p>
    <w:p w:rsidR="00505371" w:rsidRPr="00505371" w:rsidRDefault="00505371" w:rsidP="00505371">
      <w:pPr>
        <w:ind w:firstLine="2300"/>
        <w:jc w:val="center"/>
        <w:rPr>
          <w:rFonts w:ascii="Bookman Old Style" w:hAnsi="Bookman Old Style"/>
        </w:rPr>
      </w:pPr>
      <w:r w:rsidRPr="00505371">
        <w:rPr>
          <w:rStyle w:val="20"/>
          <w:rFonts w:ascii="Bookman Old Style" w:eastAsia="Arial Unicode MS" w:hAnsi="Bookman Old Style"/>
          <w:sz w:val="24"/>
          <w:szCs w:val="24"/>
        </w:rPr>
        <w:t xml:space="preserve">Повышение квалификации педагогов </w:t>
      </w:r>
      <w:r w:rsidRPr="00505371">
        <w:rPr>
          <w:rStyle w:val="2"/>
          <w:rFonts w:ascii="Bookman Old Style" w:eastAsia="Arial Unicode MS" w:hAnsi="Bookman Old Style"/>
          <w:sz w:val="24"/>
          <w:szCs w:val="24"/>
        </w:rPr>
        <w:t>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p w:rsidR="000B1A67" w:rsidRPr="00505371" w:rsidRDefault="000B1A67" w:rsidP="00505371">
      <w:pPr>
        <w:jc w:val="center"/>
        <w:rPr>
          <w:rFonts w:ascii="Bookman Old Style" w:hAnsi="Bookman Old Style"/>
        </w:rPr>
      </w:pPr>
    </w:p>
    <w:sectPr w:rsidR="000B1A67" w:rsidRPr="0050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2B75"/>
    <w:multiLevelType w:val="multilevel"/>
    <w:tmpl w:val="E460D8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8E3494"/>
    <w:multiLevelType w:val="multilevel"/>
    <w:tmpl w:val="BB66F2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5437080"/>
    <w:multiLevelType w:val="multilevel"/>
    <w:tmpl w:val="10B696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51"/>
    <w:rsid w:val="000B1A67"/>
    <w:rsid w:val="00505371"/>
    <w:rsid w:val="008E0557"/>
    <w:rsid w:val="009C37DD"/>
    <w:rsid w:val="00B13F62"/>
    <w:rsid w:val="00D5533A"/>
    <w:rsid w:val="00E25CF6"/>
    <w:rsid w:val="00FB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3282A-4856-4D57-ADB7-5C9FA86B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71"/>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05371"/>
    <w:rPr>
      <w:color w:val="0066CC"/>
      <w:u w:val="single"/>
    </w:rPr>
  </w:style>
  <w:style w:type="character" w:customStyle="1" w:styleId="1">
    <w:name w:val="Заголовок №1"/>
    <w:basedOn w:val="a0"/>
    <w:rsid w:val="0050537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
    <w:name w:val="Основной текст (2)"/>
    <w:basedOn w:val="a0"/>
    <w:rsid w:val="0050537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basedOn w:val="a0"/>
    <w:rsid w:val="0050537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1">
    <w:name w:val="Подпись к таблице (2)"/>
    <w:basedOn w:val="a0"/>
    <w:rsid w:val="0050537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3">
    <w:name w:val="Основной текст (3)"/>
    <w:basedOn w:val="a0"/>
    <w:rsid w:val="0050537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a4">
    <w:name w:val="Подпись к таблице"/>
    <w:basedOn w:val="a0"/>
    <w:rsid w:val="0050537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5">
    <w:name w:val="FollowedHyperlink"/>
    <w:basedOn w:val="a0"/>
    <w:uiPriority w:val="99"/>
    <w:semiHidden/>
    <w:unhideWhenUsed/>
    <w:rsid w:val="00505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Генадьевна</dc:creator>
  <cp:keywords/>
  <dc:description/>
  <cp:lastModifiedBy>Елена Генадьевна</cp:lastModifiedBy>
  <cp:revision>5</cp:revision>
  <dcterms:created xsi:type="dcterms:W3CDTF">2022-02-14T05:39:00Z</dcterms:created>
  <dcterms:modified xsi:type="dcterms:W3CDTF">2022-02-14T05:51:00Z</dcterms:modified>
</cp:coreProperties>
</file>